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hint="eastAsia" w:ascii="宋体" w:hAnsi="宋体" w:eastAsia="华文中宋"/>
          <w:b/>
          <w:bCs/>
          <w:sz w:val="32"/>
          <w:szCs w:val="32"/>
          <w:lang w:eastAsia="zh-CN"/>
        </w:rPr>
      </w:pPr>
      <w:r>
        <w:rPr>
          <w:rFonts w:hint="eastAsia" w:ascii="华文中宋" w:hAnsi="华文中宋" w:eastAsia="华文中宋"/>
          <w:b/>
          <w:bCs/>
          <w:sz w:val="44"/>
          <w:szCs w:val="44"/>
        </w:rPr>
        <w:t>招标</w:t>
      </w:r>
      <w:r>
        <w:rPr>
          <w:rFonts w:hint="eastAsia" w:ascii="华文中宋" w:hAnsi="华文中宋" w:eastAsia="华文中宋"/>
          <w:b/>
          <w:bCs/>
          <w:sz w:val="44"/>
          <w:szCs w:val="44"/>
          <w:lang w:eastAsia="zh-CN"/>
        </w:rPr>
        <w:t>邀请</w:t>
      </w:r>
    </w:p>
    <w:p>
      <w:pPr>
        <w:spacing w:line="440" w:lineRule="exact"/>
        <w:jc w:val="left"/>
        <w:rPr>
          <w:rFonts w:ascii="仿宋" w:hAnsi="仿宋" w:eastAsia="仿宋"/>
          <w:sz w:val="32"/>
          <w:szCs w:val="32"/>
        </w:rPr>
      </w:pPr>
      <w:r>
        <w:rPr>
          <w:rFonts w:hint="eastAsia" w:ascii="仿宋" w:hAnsi="仿宋" w:eastAsia="仿宋"/>
          <w:sz w:val="32"/>
          <w:szCs w:val="32"/>
        </w:rPr>
        <w:t>各相关单位：</w:t>
      </w:r>
    </w:p>
    <w:p>
      <w:pPr>
        <w:spacing w:line="440" w:lineRule="exact"/>
        <w:ind w:firstLine="640" w:firstLineChars="200"/>
        <w:jc w:val="left"/>
        <w:rPr>
          <w:rFonts w:ascii="仿宋" w:hAnsi="仿宋" w:eastAsia="仿宋" w:cs="仿宋_GB2312"/>
          <w:sz w:val="32"/>
          <w:szCs w:val="32"/>
        </w:rPr>
      </w:pPr>
      <w:r>
        <w:rPr>
          <w:rFonts w:hint="eastAsia" w:ascii="仿宋" w:hAnsi="仿宋" w:eastAsia="仿宋"/>
          <w:sz w:val="32"/>
          <w:szCs w:val="32"/>
        </w:rPr>
        <w:t>万基控股集团有限公司招标中心拟对</w:t>
      </w:r>
      <w:r>
        <w:rPr>
          <w:rFonts w:hint="eastAsia" w:ascii="仿宋" w:hAnsi="仿宋" w:eastAsia="仿宋"/>
          <w:sz w:val="32"/>
          <w:szCs w:val="32"/>
          <w:lang w:eastAsia="zh-CN"/>
        </w:rPr>
        <w:t>洛阳万基发电有限公司</w:t>
      </w:r>
      <w:r>
        <w:rPr>
          <w:rFonts w:hint="eastAsia" w:ascii="仿宋" w:hAnsi="仿宋" w:eastAsia="仿宋"/>
          <w:sz w:val="32"/>
          <w:szCs w:val="32"/>
        </w:rPr>
        <w:t>所需的</w:t>
      </w:r>
      <w:r>
        <w:rPr>
          <w:rFonts w:hint="eastAsia" w:ascii="仿宋" w:hAnsi="仿宋" w:eastAsia="仿宋"/>
          <w:sz w:val="32"/>
          <w:szCs w:val="32"/>
          <w:lang w:val="en-US" w:eastAsia="zh-CN"/>
        </w:rPr>
        <w:t>电袋复合除尘器滤袋</w:t>
      </w:r>
      <w:r>
        <w:rPr>
          <w:rFonts w:hint="eastAsia" w:ascii="仿宋" w:hAnsi="仿宋" w:eastAsia="仿宋"/>
          <w:sz w:val="32"/>
          <w:szCs w:val="32"/>
        </w:rPr>
        <w:t>进行招标（</w:t>
      </w:r>
      <w:r>
        <w:rPr>
          <w:rFonts w:hint="eastAsia" w:ascii="仿宋" w:hAnsi="仿宋" w:eastAsia="仿宋"/>
          <w:sz w:val="32"/>
          <w:szCs w:val="32"/>
          <w:lang w:val="en-US" w:eastAsia="zh-CN"/>
        </w:rPr>
        <w:t>详细指标见招标文件</w:t>
      </w:r>
      <w:r>
        <w:rPr>
          <w:rFonts w:hint="eastAsia" w:ascii="仿宋" w:hAnsi="仿宋" w:eastAsia="仿宋"/>
          <w:sz w:val="32"/>
          <w:szCs w:val="32"/>
        </w:rPr>
        <w:t>），</w:t>
      </w:r>
      <w:r>
        <w:rPr>
          <w:rFonts w:hint="eastAsia" w:ascii="仿宋" w:hAnsi="仿宋" w:eastAsia="仿宋" w:cs="仿宋_GB2312"/>
          <w:sz w:val="32"/>
          <w:szCs w:val="32"/>
        </w:rPr>
        <w:t>望收到招标</w:t>
      </w:r>
      <w:r>
        <w:rPr>
          <w:rFonts w:hint="eastAsia" w:ascii="仿宋" w:hAnsi="仿宋" w:eastAsia="仿宋" w:cs="仿宋_GB2312"/>
          <w:sz w:val="32"/>
          <w:szCs w:val="32"/>
          <w:lang w:val="en-US" w:eastAsia="zh-CN"/>
        </w:rPr>
        <w:t>邀请</w:t>
      </w:r>
      <w:r>
        <w:rPr>
          <w:rFonts w:hint="eastAsia" w:ascii="仿宋" w:hAnsi="仿宋" w:eastAsia="仿宋" w:cs="仿宋_GB2312"/>
          <w:sz w:val="32"/>
          <w:szCs w:val="32"/>
        </w:rPr>
        <w:t xml:space="preserve">的单位按招标要求认真核算价格并按时参加，逾期将按弃标处理。 </w:t>
      </w:r>
    </w:p>
    <w:p>
      <w:pPr>
        <w:pageBreakBefore w:val="0"/>
        <w:kinsoku/>
        <w:wordWrap/>
        <w:overflowPunct/>
        <w:topLinePunct w:val="0"/>
        <w:autoSpaceDE/>
        <w:autoSpaceDN/>
        <w:bidi w:val="0"/>
        <w:spacing w:line="500" w:lineRule="exact"/>
        <w:ind w:right="0" w:rightChars="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开标时间：</w:t>
      </w:r>
      <w:r>
        <w:rPr>
          <w:rFonts w:hint="eastAsia" w:ascii="仿宋" w:hAnsi="仿宋" w:eastAsia="仿宋" w:cs="仿宋_GB2312"/>
          <w:b/>
          <w:bCs/>
          <w:sz w:val="32"/>
          <w:szCs w:val="32"/>
        </w:rPr>
        <w:t>201</w:t>
      </w:r>
      <w:r>
        <w:rPr>
          <w:rFonts w:hint="eastAsia" w:ascii="仿宋" w:hAnsi="仿宋" w:eastAsia="仿宋" w:cs="仿宋_GB2312"/>
          <w:b/>
          <w:bCs/>
          <w:sz w:val="32"/>
          <w:szCs w:val="32"/>
          <w:lang w:val="en-US" w:eastAsia="zh-CN"/>
        </w:rPr>
        <w:t>9</w:t>
      </w:r>
      <w:r>
        <w:rPr>
          <w:rFonts w:hint="eastAsia" w:ascii="仿宋" w:hAnsi="仿宋" w:eastAsia="仿宋" w:cs="仿宋_GB2312"/>
          <w:b/>
          <w:bCs/>
          <w:sz w:val="32"/>
          <w:szCs w:val="32"/>
        </w:rPr>
        <w:t>年</w:t>
      </w:r>
      <w:r>
        <w:rPr>
          <w:rFonts w:hint="eastAsia" w:ascii="仿宋" w:hAnsi="仿宋" w:eastAsia="仿宋" w:cs="仿宋_GB2312"/>
          <w:b/>
          <w:bCs/>
          <w:sz w:val="32"/>
          <w:szCs w:val="32"/>
          <w:lang w:val="en-US" w:eastAsia="zh-CN"/>
        </w:rPr>
        <w:t>5</w:t>
      </w:r>
      <w:r>
        <w:rPr>
          <w:rFonts w:hint="eastAsia" w:ascii="仿宋" w:hAnsi="仿宋" w:eastAsia="仿宋" w:cs="仿宋_GB2312"/>
          <w:b/>
          <w:bCs/>
          <w:sz w:val="32"/>
          <w:szCs w:val="32"/>
        </w:rPr>
        <w:t>月</w:t>
      </w:r>
      <w:r>
        <w:rPr>
          <w:rFonts w:hint="eastAsia" w:ascii="仿宋" w:hAnsi="仿宋" w:eastAsia="仿宋" w:cs="仿宋_GB2312"/>
          <w:b/>
          <w:bCs/>
          <w:sz w:val="32"/>
          <w:szCs w:val="32"/>
          <w:lang w:val="en-US" w:eastAsia="zh-CN"/>
        </w:rPr>
        <w:t>7</w:t>
      </w:r>
      <w:r>
        <w:rPr>
          <w:rFonts w:hint="eastAsia" w:ascii="仿宋" w:hAnsi="仿宋" w:eastAsia="仿宋" w:cs="仿宋_GB2312"/>
          <w:b/>
          <w:bCs/>
          <w:sz w:val="32"/>
          <w:szCs w:val="32"/>
        </w:rPr>
        <w:t>日</w:t>
      </w:r>
      <w:r>
        <w:rPr>
          <w:rFonts w:hint="eastAsia" w:ascii="仿宋" w:hAnsi="仿宋" w:eastAsia="仿宋" w:cs="仿宋_GB2312"/>
          <w:b/>
          <w:bCs/>
          <w:sz w:val="32"/>
          <w:szCs w:val="32"/>
          <w:lang w:eastAsia="zh-CN"/>
        </w:rPr>
        <w:t>下午</w:t>
      </w:r>
      <w:r>
        <w:rPr>
          <w:rFonts w:hint="eastAsia" w:ascii="仿宋" w:hAnsi="仿宋" w:eastAsia="仿宋" w:cs="仿宋_GB2312"/>
          <w:b/>
          <w:bCs/>
          <w:sz w:val="32"/>
          <w:szCs w:val="32"/>
        </w:rPr>
        <w:t>1</w:t>
      </w:r>
      <w:r>
        <w:rPr>
          <w:rFonts w:hint="eastAsia" w:ascii="仿宋" w:hAnsi="仿宋" w:eastAsia="仿宋" w:cs="仿宋_GB2312"/>
          <w:b/>
          <w:bCs/>
          <w:sz w:val="32"/>
          <w:szCs w:val="32"/>
          <w:lang w:val="en-US" w:eastAsia="zh-CN"/>
        </w:rPr>
        <w:t>5</w:t>
      </w:r>
      <w:r>
        <w:rPr>
          <w:rFonts w:hint="eastAsia" w:ascii="仿宋" w:hAnsi="仿宋" w:eastAsia="仿宋" w:cs="仿宋_GB2312"/>
          <w:b/>
          <w:bCs/>
          <w:sz w:val="32"/>
          <w:szCs w:val="32"/>
        </w:rPr>
        <w:t>:</w:t>
      </w:r>
      <w:r>
        <w:rPr>
          <w:rFonts w:hint="eastAsia" w:ascii="仿宋" w:hAnsi="仿宋" w:eastAsia="仿宋" w:cs="仿宋_GB2312"/>
          <w:b/>
          <w:bCs/>
          <w:sz w:val="32"/>
          <w:szCs w:val="32"/>
          <w:lang w:val="en-US" w:eastAsia="zh-CN"/>
        </w:rPr>
        <w:t>0</w:t>
      </w:r>
      <w:r>
        <w:rPr>
          <w:rFonts w:hint="eastAsia" w:ascii="仿宋" w:hAnsi="仿宋" w:eastAsia="仿宋" w:cs="仿宋_GB2312"/>
          <w:b/>
          <w:bCs/>
          <w:sz w:val="32"/>
          <w:szCs w:val="32"/>
        </w:rPr>
        <w:t>0（北京时间）</w:t>
      </w:r>
    </w:p>
    <w:p>
      <w:pPr>
        <w:pageBreakBefore w:val="0"/>
        <w:kinsoku/>
        <w:wordWrap/>
        <w:overflowPunct/>
        <w:topLinePunct w:val="0"/>
        <w:autoSpaceDE/>
        <w:autoSpaceDN/>
        <w:bidi w:val="0"/>
        <w:spacing w:line="500" w:lineRule="exact"/>
        <w:ind w:right="0" w:rightChars="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开标地点：洛阳市新安县产业集聚区万基大厦四楼</w:t>
      </w:r>
      <w:r>
        <w:rPr>
          <w:rFonts w:hint="eastAsia" w:ascii="仿宋" w:hAnsi="仿宋" w:eastAsia="仿宋" w:cs="仿宋_GB2312"/>
          <w:sz w:val="32"/>
          <w:szCs w:val="32"/>
          <w:lang w:eastAsia="zh-CN"/>
        </w:rPr>
        <w:t>开标</w:t>
      </w:r>
      <w:r>
        <w:rPr>
          <w:rFonts w:hint="eastAsia" w:ascii="仿宋" w:hAnsi="仿宋" w:eastAsia="仿宋" w:cs="仿宋_GB2312"/>
          <w:sz w:val="32"/>
          <w:szCs w:val="32"/>
        </w:rPr>
        <w:t>室</w:t>
      </w:r>
    </w:p>
    <w:p>
      <w:pPr>
        <w:pageBreakBefore w:val="0"/>
        <w:kinsoku/>
        <w:wordWrap/>
        <w:overflowPunct/>
        <w:topLinePunct w:val="0"/>
        <w:autoSpaceDE/>
        <w:autoSpaceDN/>
        <w:bidi w:val="0"/>
        <w:spacing w:line="500" w:lineRule="exact"/>
        <w:ind w:right="0" w:rightChars="0"/>
        <w:textAlignment w:val="auto"/>
        <w:rPr>
          <w:rFonts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资质审验及报名截止时间：201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日1</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:00</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rPr>
        <w:t>联系人：</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张建伟</w:t>
      </w:r>
      <w:r>
        <w:rPr>
          <w:rFonts w:hint="eastAsia" w:ascii="仿宋" w:hAnsi="仿宋" w:eastAsia="仿宋" w:cs="仿宋_GB2312"/>
          <w:sz w:val="32"/>
          <w:szCs w:val="32"/>
        </w:rPr>
        <w:t xml:space="preserve">   电  话：</w:t>
      </w:r>
      <w:r>
        <w:rPr>
          <w:rFonts w:hint="eastAsia" w:ascii="仿宋" w:hAnsi="仿宋" w:eastAsia="仿宋" w:cs="仿宋_GB2312"/>
          <w:sz w:val="32"/>
          <w:szCs w:val="32"/>
          <w:lang w:val="en-US" w:eastAsia="zh-CN"/>
        </w:rPr>
        <w:t>13938896332</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技术联系人：王  磊   </w:t>
      </w:r>
      <w:r>
        <w:rPr>
          <w:rFonts w:hint="eastAsia" w:ascii="仿宋" w:hAnsi="仿宋" w:eastAsia="仿宋" w:cs="仿宋_GB2312"/>
          <w:sz w:val="32"/>
          <w:szCs w:val="32"/>
        </w:rPr>
        <w:t>电  话：</w:t>
      </w:r>
      <w:r>
        <w:rPr>
          <w:rFonts w:hint="eastAsia" w:ascii="仿宋" w:hAnsi="仿宋" w:eastAsia="仿宋" w:cs="仿宋_GB2312"/>
          <w:sz w:val="32"/>
          <w:szCs w:val="32"/>
          <w:lang w:val="en-US" w:eastAsia="zh-CN"/>
        </w:rPr>
        <w:t>13838858384</w:t>
      </w: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p>
    <w:p>
      <w:pPr>
        <w:spacing w:line="440" w:lineRule="exact"/>
        <w:rPr>
          <w:rFonts w:hint="eastAsia" w:ascii="仿宋" w:hAnsi="仿宋" w:eastAsia="仿宋"/>
          <w:b/>
          <w:bCs/>
          <w:sz w:val="28"/>
          <w:szCs w:val="28"/>
        </w:rPr>
      </w:pPr>
      <w:bookmarkStart w:id="1" w:name="_GoBack"/>
      <w:bookmarkEnd w:id="1"/>
    </w:p>
    <w:p>
      <w:pPr>
        <w:spacing w:line="440" w:lineRule="exact"/>
        <w:rPr>
          <w:rFonts w:hint="eastAsia" w:ascii="仿宋" w:hAnsi="仿宋" w:eastAsia="仿宋"/>
          <w:b/>
          <w:bCs/>
          <w:sz w:val="28"/>
          <w:szCs w:val="28"/>
        </w:rPr>
      </w:pPr>
    </w:p>
    <w:p>
      <w:pPr>
        <w:spacing w:line="440" w:lineRule="exact"/>
        <w:rPr>
          <w:rFonts w:ascii="仿宋" w:hAnsi="仿宋" w:eastAsia="仿宋"/>
          <w:b/>
          <w:bCs/>
          <w:sz w:val="28"/>
          <w:szCs w:val="28"/>
        </w:rPr>
      </w:pPr>
      <w:r>
        <w:rPr>
          <w:rFonts w:hint="eastAsia" w:ascii="仿宋" w:hAnsi="仿宋" w:eastAsia="仿宋"/>
          <w:b/>
          <w:bCs/>
          <w:sz w:val="28"/>
          <w:szCs w:val="28"/>
        </w:rPr>
        <w:t>一、招标须知</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1、投标单位在接到招标邀请或看到招标信息后请在2019年5月7日上午12时前回复参加或不参加的信息，并将信息发送到wjkgzjw@163.com邮箱，以便招标人及时发放招标文件并做好相应工作的安排。</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2、投标人要按照招标时间、地点准时参加，无论何种原因迟到按弃标对待。</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3、投标单位一律按招标文件中的报价格式现场报价，一次报价密封递交，二次报价由投标人现场填写提交。</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4、采用二次报价的方式开标。在各投标单位都能满足技术要求的前提下通过二次报价评分确定中标价格、数量及备选供应商。评分办法如下：</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①评分基础分为100分，按报价次数，确定轮次分（报价为2轮，每轮的轮次分为50分）；</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②按投标单位数量确定名次分（名次分=轮次分/投标单位数量）；</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③每轮报价的第一名为50分，从第二名依次递减一个名次分，以此类推。</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④每轮报价最低的单位评标时享有加分权（第一轮报价最低的投标单位加0.5个名次分，第二轮报价最低的单位加1个名次分）。</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⑤若综合得分相同，依第二轮报价最低的投标单位优先。</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⑥若综合得分相同，第二轮报价也相同，业绩（2019年度供货量及垫资额度）多的单位优先。</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⑦招标方可依据综合得分情况结合报价及供货业绩等对标的物进行分配。</w:t>
      </w:r>
    </w:p>
    <w:p>
      <w:pPr>
        <w:spacing w:line="440" w:lineRule="exact"/>
        <w:rPr>
          <w:rFonts w:ascii="仿宋" w:hAnsi="仿宋" w:eastAsia="仿宋"/>
          <w:sz w:val="28"/>
          <w:szCs w:val="28"/>
        </w:rPr>
      </w:pPr>
    </w:p>
    <w:p>
      <w:pPr>
        <w:spacing w:line="440" w:lineRule="exact"/>
        <w:rPr>
          <w:rFonts w:hint="eastAsia" w:ascii="仿宋" w:hAnsi="仿宋" w:eastAsia="仿宋"/>
          <w:b/>
          <w:bCs/>
          <w:sz w:val="28"/>
          <w:szCs w:val="28"/>
          <w:lang w:val="en-US" w:eastAsia="zh-CN"/>
        </w:rPr>
      </w:pPr>
    </w:p>
    <w:p>
      <w:pPr>
        <w:spacing w:line="440" w:lineRule="exac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二、投标要求：</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请携营业执照、税务登记证、组织代码证原件（必须为年审过的有效件）同时携复印件各一份加盖公章及投标人法定代表人授权书（格式如下）。另将法人身份证、委托代理人身份证各复印一份。</w:t>
      </w:r>
    </w:p>
    <w:p>
      <w:pPr>
        <w:pageBreakBefore w:val="0"/>
        <w:kinsoku/>
        <w:wordWrap/>
        <w:overflowPunct/>
        <w:topLinePunct w:val="0"/>
        <w:autoSpaceDE/>
        <w:autoSpaceDN/>
        <w:bidi w:val="0"/>
        <w:spacing w:line="500" w:lineRule="exact"/>
        <w:ind w:right="0" w:rightChars="0" w:firstLine="64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（注：原件由我公司招标中心现场审核后返给贵公司，复印件留我公司存档。资质预审截止时间：2019年5月7日上午12时，逾期未审者不得参与本次招标。）</w:t>
      </w:r>
    </w:p>
    <w:p>
      <w:pPr>
        <w:pStyle w:val="6"/>
        <w:rPr>
          <w:rFonts w:asciiTheme="majorEastAsia" w:hAnsiTheme="majorEastAsia" w:eastAsiaTheme="majorEastAsia"/>
          <w:b/>
          <w:bCs/>
          <w:snapToGrid/>
          <w:sz w:val="44"/>
          <w:szCs w:val="44"/>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pPr>
        <w:pStyle w:val="6"/>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pPr>
        <w:pStyle w:val="6"/>
        <w:spacing w:line="240" w:lineRule="auto"/>
        <w:rPr>
          <w:rFonts w:ascii="仿宋" w:hAnsi="仿宋" w:eastAsia="仿宋" w:cs="仿宋_GB2312"/>
          <w:snapToGrid/>
          <w:color w:val="000000" w:themeColor="text1"/>
          <w:szCs w:val="28"/>
          <w14:textFill>
            <w14:solidFill>
              <w14:schemeClr w14:val="tx1"/>
            </w14:solidFill>
          </w14:textFill>
        </w:rPr>
      </w:pPr>
    </w:p>
    <w:p>
      <w:pPr>
        <w:pStyle w:val="6"/>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pPr>
        <w:rPr>
          <w:color w:val="000000" w:themeColor="text1"/>
          <w14:textFill>
            <w14:solidFill>
              <w14:schemeClr w14:val="tx1"/>
            </w14:solidFill>
          </w14:textFill>
        </w:rPr>
      </w:pPr>
    </w:p>
    <w:p>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万基控股集团有限公司招标中心：</w:t>
      </w:r>
    </w:p>
    <w:p>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w:t>
      </w:r>
      <w:r>
        <w:rPr>
          <w:rFonts w:hint="eastAsia" w:ascii="仿宋" w:hAnsi="仿宋" w:eastAsia="仿宋"/>
          <w:sz w:val="32"/>
          <w:szCs w:val="32"/>
          <w:lang w:val="en-US" w:eastAsia="zh-CN"/>
        </w:rPr>
        <w:t>电袋复合除尘器滤袋</w:t>
      </w:r>
      <w:r>
        <w:rPr>
          <w:rFonts w:hint="eastAsia" w:ascii="仿宋" w:hAnsi="仿宋" w:eastAsia="仿宋"/>
          <w:color w:val="000000" w:themeColor="text1"/>
          <w:sz w:val="32"/>
          <w:szCs w:val="32"/>
          <w14:textFill>
            <w14:solidFill>
              <w14:schemeClr w14:val="tx1"/>
            </w14:solidFill>
          </w14:textFill>
        </w:rPr>
        <w:t>项目的投标、谈判、签约等具体工作，并签署全部有关的文件、协议及合同，我公司对被授权人的签名负全部责任。</w:t>
      </w:r>
    </w:p>
    <w:p>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pPr>
        <w:spacing w:line="360" w:lineRule="auto"/>
        <w:ind w:left="720"/>
        <w:rPr>
          <w:rFonts w:ascii="仿宋" w:hAnsi="仿宋" w:eastAsia="仿宋"/>
          <w:color w:val="000000" w:themeColor="text1"/>
          <w:sz w:val="32"/>
          <w:szCs w:val="32"/>
          <w14:textFill>
            <w14:solidFill>
              <w14:schemeClr w14:val="tx1"/>
            </w14:solidFill>
          </w14:textFill>
        </w:rPr>
      </w:pPr>
    </w:p>
    <w:p>
      <w:pPr>
        <w:spacing w:line="360" w:lineRule="auto"/>
        <w:ind w:left="720"/>
        <w:rPr>
          <w:rFonts w:ascii="仿宋" w:hAnsi="仿宋" w:eastAsia="仿宋"/>
          <w:color w:val="000000" w:themeColor="text1"/>
          <w:sz w:val="32"/>
          <w:szCs w:val="32"/>
          <w14:textFill>
            <w14:solidFill>
              <w14:schemeClr w14:val="tx1"/>
            </w14:solidFill>
          </w14:textFill>
        </w:rPr>
      </w:pPr>
    </w:p>
    <w:p>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pPr>
        <w:spacing w:line="640" w:lineRule="exact"/>
        <w:rPr>
          <w:rFonts w:ascii="仿宋" w:hAnsi="仿宋" w:eastAsia="仿宋"/>
          <w:color w:val="000000" w:themeColor="text1"/>
          <w:sz w:val="32"/>
          <w:szCs w:val="32"/>
          <w14:textFill>
            <w14:solidFill>
              <w14:schemeClr w14:val="tx1"/>
            </w14:solidFill>
          </w14:textFill>
        </w:rPr>
      </w:pPr>
    </w:p>
    <w:p>
      <w:pPr>
        <w:spacing w:line="640" w:lineRule="exact"/>
        <w:rPr>
          <w:rFonts w:ascii="仿宋" w:hAnsi="仿宋" w:eastAsia="仿宋"/>
          <w:color w:val="000000" w:themeColor="text1"/>
          <w:sz w:val="32"/>
          <w:szCs w:val="32"/>
          <w14:textFill>
            <w14:solidFill>
              <w14:schemeClr w14:val="tx1"/>
            </w14:solidFill>
          </w14:textFill>
        </w:rPr>
      </w:pPr>
    </w:p>
    <w:p>
      <w:pPr>
        <w:spacing w:line="700" w:lineRule="exact"/>
        <w:ind w:firstLine="2640" w:firstLineChars="600"/>
        <w:rPr>
          <w:rFonts w:hint="eastAsia" w:ascii="宋体" w:hAnsi="宋体" w:eastAsia="宋体" w:cs="宋体"/>
          <w:sz w:val="44"/>
          <w:szCs w:val="44"/>
        </w:rPr>
      </w:pPr>
      <w:r>
        <w:rPr>
          <w:rFonts w:hint="eastAsia" w:ascii="宋体" w:hAnsi="宋体" w:eastAsia="宋体" w:cs="宋体"/>
          <w:sz w:val="44"/>
          <w:szCs w:val="44"/>
        </w:rPr>
        <w:t xml:space="preserve">投标人廉政承诺书 </w:t>
      </w:r>
    </w:p>
    <w:p>
      <w:pPr>
        <w:spacing w:line="700" w:lineRule="exact"/>
        <w:ind w:firstLine="2640" w:firstLineChars="600"/>
        <w:rPr>
          <w:rFonts w:hint="eastAsia" w:ascii="宋体" w:hAnsi="宋体" w:eastAsia="宋体" w:cs="宋体"/>
          <w:sz w:val="44"/>
          <w:szCs w:val="44"/>
        </w:rPr>
      </w:pPr>
    </w:p>
    <w:p>
      <w:pPr>
        <w:spacing w:line="54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为加强招标投标活动中的廉政建设，防止发生违法违纪行为，体现公开、公平、公正的原则，根据国家有关法律、法规和廉政建设责任制的规定，本投标人特作出如下承诺： </w:t>
      </w:r>
    </w:p>
    <w:p>
      <w:pPr>
        <w:spacing w:line="54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1、不与招标人、招标代理机构及其他投标人私下串通协商，进行围标、串标、抬标，控制投标价格。  </w:t>
      </w:r>
    </w:p>
    <w:p>
      <w:pPr>
        <w:spacing w:line="54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2、不向招标人、招标代理机构、评标专家(小组成员)行贿，以不正当手段谋取中标。 </w:t>
      </w:r>
    </w:p>
    <w:p>
      <w:pPr>
        <w:spacing w:line="54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3、不向招标投标监管人员请客、送礼及组织其它有可能影响客观公正监管的活动。  </w:t>
      </w:r>
    </w:p>
    <w:p>
      <w:pPr>
        <w:spacing w:line="54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4、自觉遵守开标、评标现场工作纪律，不私下接触评标专家(小组成员)，不干扰正常的开标评标秩序。  </w:t>
      </w:r>
    </w:p>
    <w:p>
      <w:pPr>
        <w:spacing w:line="54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5、不给责任人的违法违规行为说情。     </w:t>
      </w:r>
    </w:p>
    <w:p>
      <w:pPr>
        <w:spacing w:line="54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如出现上述行为，本投标人自愿承担相关责任，接受招投标监督管理部门、纪检监察部门或司法机关调查处理。</w:t>
      </w:r>
    </w:p>
    <w:p>
      <w:pPr>
        <w:spacing w:line="540" w:lineRule="exact"/>
        <w:rPr>
          <w:rFonts w:hint="eastAsia" w:ascii="宋体" w:hAnsi="宋体" w:eastAsia="宋体" w:cs="宋体"/>
        </w:rPr>
      </w:pPr>
    </w:p>
    <w:p>
      <w:pPr>
        <w:spacing w:line="540" w:lineRule="exact"/>
        <w:rPr>
          <w:rFonts w:hint="eastAsia" w:ascii="宋体" w:hAnsi="宋体" w:eastAsia="宋体" w:cs="宋体"/>
        </w:rPr>
      </w:pPr>
    </w:p>
    <w:p>
      <w:pPr>
        <w:spacing w:line="540" w:lineRule="exact"/>
        <w:rPr>
          <w:rFonts w:hint="eastAsia" w:ascii="宋体" w:hAnsi="宋体" w:eastAsia="宋体" w:cs="宋体"/>
        </w:rPr>
      </w:pPr>
    </w:p>
    <w:p>
      <w:pPr>
        <w:spacing w:line="540" w:lineRule="exact"/>
        <w:ind w:firstLine="3300" w:firstLineChars="1100"/>
        <w:rPr>
          <w:rFonts w:hint="eastAsia" w:ascii="宋体" w:hAnsi="宋体" w:eastAsia="宋体" w:cs="宋体"/>
          <w:sz w:val="30"/>
          <w:szCs w:val="30"/>
        </w:rPr>
      </w:pPr>
      <w:r>
        <w:rPr>
          <w:rFonts w:hint="eastAsia" w:ascii="宋体" w:hAnsi="宋体" w:eastAsia="宋体" w:cs="宋体"/>
          <w:sz w:val="30"/>
          <w:szCs w:val="30"/>
        </w:rPr>
        <w:t>投标人：</w:t>
      </w:r>
      <w:r>
        <w:rPr>
          <w:rFonts w:hint="eastAsia" w:ascii="宋体" w:hAnsi="宋体" w:eastAsia="宋体" w:cs="宋体"/>
          <w:sz w:val="30"/>
          <w:szCs w:val="30"/>
          <w:u w:val="single"/>
        </w:rPr>
        <w:t xml:space="preserve">                   </w:t>
      </w:r>
      <w:r>
        <w:rPr>
          <w:rFonts w:hint="eastAsia" w:ascii="宋体" w:hAnsi="宋体" w:eastAsia="宋体" w:cs="宋体"/>
          <w:sz w:val="30"/>
          <w:szCs w:val="30"/>
        </w:rPr>
        <w:t>（盖单位章）</w:t>
      </w:r>
    </w:p>
    <w:p>
      <w:pPr>
        <w:spacing w:line="540" w:lineRule="exact"/>
        <w:ind w:firstLine="3300" w:firstLineChars="1100"/>
        <w:rPr>
          <w:rFonts w:hint="eastAsia" w:ascii="宋体" w:hAnsi="宋体" w:eastAsia="宋体" w:cs="宋体"/>
          <w:sz w:val="30"/>
          <w:szCs w:val="30"/>
          <w:lang w:val="en-US" w:eastAsia="zh-CN"/>
        </w:rPr>
      </w:pPr>
      <w:r>
        <w:rPr>
          <w:rFonts w:hint="eastAsia" w:ascii="宋体" w:hAnsi="宋体" w:eastAsia="宋体" w:cs="宋体"/>
          <w:sz w:val="30"/>
          <w:szCs w:val="30"/>
        </w:rPr>
        <w:t>法定代表人：             （签字或盖章）</w:t>
      </w:r>
      <w:r>
        <w:rPr>
          <w:rFonts w:hint="eastAsia" w:ascii="宋体" w:hAnsi="宋体" w:eastAsia="宋体" w:cs="宋体"/>
          <w:sz w:val="30"/>
          <w:szCs w:val="30"/>
          <w:lang w:val="en-US" w:eastAsia="zh-CN"/>
        </w:rPr>
        <w:t xml:space="preserve">   </w:t>
      </w:r>
    </w:p>
    <w:p>
      <w:pPr>
        <w:spacing w:line="540" w:lineRule="exact"/>
        <w:ind w:firstLine="3300" w:firstLineChars="1100"/>
        <w:rPr>
          <w:rFonts w:hint="eastAsia" w:ascii="宋体" w:hAnsi="宋体" w:eastAsia="宋体" w:cs="宋体"/>
          <w:sz w:val="30"/>
          <w:szCs w:val="30"/>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201</w:t>
      </w:r>
      <w:r>
        <w:rPr>
          <w:rFonts w:hint="eastAsia" w:ascii="宋体" w:hAnsi="宋体" w:eastAsia="宋体" w:cs="宋体"/>
          <w:sz w:val="30"/>
          <w:szCs w:val="30"/>
          <w:lang w:val="en-US" w:eastAsia="zh-CN"/>
        </w:rPr>
        <w:t>9</w:t>
      </w:r>
      <w:r>
        <w:rPr>
          <w:rFonts w:hint="eastAsia" w:ascii="宋体" w:hAnsi="宋体" w:eastAsia="宋体" w:cs="宋体"/>
          <w:sz w:val="30"/>
          <w:szCs w:val="30"/>
        </w:rPr>
        <w:t>年</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月</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日</w:t>
      </w:r>
    </w:p>
    <w:p>
      <w:pPr>
        <w:spacing w:line="520" w:lineRule="exact"/>
        <w:rPr>
          <w:rFonts w:hint="eastAsia" w:ascii="仿宋" w:hAnsi="仿宋" w:eastAsia="仿宋"/>
          <w:sz w:val="28"/>
          <w:szCs w:val="24"/>
        </w:rPr>
      </w:pPr>
    </w:p>
    <w:p>
      <w:pPr>
        <w:keepNext w:val="0"/>
        <w:keepLines w:val="0"/>
        <w:pageBreakBefore w:val="0"/>
        <w:widowControl w:val="0"/>
        <w:kinsoku/>
        <w:wordWrap/>
        <w:overflowPunct/>
        <w:topLinePunct w:val="0"/>
        <w:autoSpaceDE/>
        <w:autoSpaceDN/>
        <w:bidi w:val="0"/>
        <w:adjustRightInd/>
        <w:snapToGrid/>
        <w:spacing w:before="157" w:beforeLines="50" w:line="800" w:lineRule="exact"/>
        <w:ind w:left="12591" w:leftChars="0" w:right="0" w:rightChars="0" w:hanging="12591" w:hangingChars="2412"/>
        <w:jc w:val="center"/>
        <w:textAlignment w:val="auto"/>
        <w:outlineLvl w:val="9"/>
        <w:rPr>
          <w:rFonts w:hint="eastAsia" w:ascii="宋体" w:hAnsi="宋体" w:eastAsia="宋体"/>
          <w:b/>
          <w:kern w:val="20"/>
          <w:sz w:val="52"/>
          <w:szCs w:val="52"/>
        </w:rPr>
      </w:pPr>
    </w:p>
    <w:p>
      <w:pPr>
        <w:keepNext w:val="0"/>
        <w:keepLines w:val="0"/>
        <w:pageBreakBefore w:val="0"/>
        <w:widowControl w:val="0"/>
        <w:kinsoku/>
        <w:wordWrap/>
        <w:overflowPunct/>
        <w:topLinePunct w:val="0"/>
        <w:autoSpaceDE/>
        <w:autoSpaceDN/>
        <w:bidi w:val="0"/>
        <w:adjustRightInd/>
        <w:snapToGrid/>
        <w:spacing w:before="157" w:beforeLines="50" w:line="800" w:lineRule="exact"/>
        <w:ind w:left="12591" w:leftChars="0" w:right="0" w:rightChars="0" w:hanging="12591" w:hangingChars="2412"/>
        <w:jc w:val="center"/>
        <w:textAlignment w:val="auto"/>
        <w:outlineLvl w:val="9"/>
        <w:rPr>
          <w:rFonts w:hint="eastAsia" w:ascii="宋体" w:hAnsi="宋体" w:eastAsia="宋体"/>
          <w:b/>
          <w:kern w:val="20"/>
          <w:sz w:val="52"/>
          <w:szCs w:val="52"/>
        </w:rPr>
      </w:pPr>
      <w:r>
        <w:rPr>
          <w:rFonts w:hint="eastAsia" w:ascii="宋体" w:hAnsi="宋体" w:eastAsia="宋体"/>
          <w:b/>
          <w:kern w:val="20"/>
          <w:sz w:val="52"/>
          <w:szCs w:val="52"/>
        </w:rPr>
        <w:t>报价单</w:t>
      </w:r>
    </w:p>
    <w:p>
      <w:pPr>
        <w:spacing w:before="156" w:beforeLines="50" w:line="360" w:lineRule="exact"/>
        <w:ind w:left="12597" w:hanging="12597" w:hangingChars="2413"/>
        <w:jc w:val="center"/>
        <w:rPr>
          <w:rFonts w:hint="eastAsia" w:ascii="宋体" w:hAnsi="宋体" w:eastAsia="宋体"/>
          <w:b/>
          <w:kern w:val="20"/>
          <w:sz w:val="52"/>
          <w:szCs w:val="52"/>
        </w:rPr>
      </w:pPr>
    </w:p>
    <w:tbl>
      <w:tblPr>
        <w:tblStyle w:val="7"/>
        <w:tblW w:w="996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26"/>
        <w:gridCol w:w="2714"/>
        <w:gridCol w:w="825"/>
        <w:gridCol w:w="900"/>
        <w:gridCol w:w="15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735" w:type="dxa"/>
            <w:noWrap w:val="0"/>
            <w:vAlign w:val="center"/>
          </w:tcPr>
          <w:p>
            <w:pPr>
              <w:jc w:val="center"/>
              <w:rPr>
                <w:rFonts w:ascii="楷体" w:hAnsi="楷体" w:eastAsia="楷体"/>
                <w:sz w:val="21"/>
                <w:szCs w:val="21"/>
              </w:rPr>
            </w:pPr>
            <w:r>
              <w:rPr>
                <w:rFonts w:hint="eastAsia" w:ascii="楷体" w:hAnsi="楷体" w:eastAsia="楷体"/>
                <w:sz w:val="21"/>
                <w:szCs w:val="21"/>
              </w:rPr>
              <w:t>序号</w:t>
            </w:r>
          </w:p>
        </w:tc>
        <w:tc>
          <w:tcPr>
            <w:tcW w:w="1726" w:type="dxa"/>
            <w:noWrap w:val="0"/>
            <w:vAlign w:val="center"/>
          </w:tcPr>
          <w:p>
            <w:pPr>
              <w:jc w:val="center"/>
              <w:rPr>
                <w:rFonts w:ascii="楷体" w:hAnsi="楷体" w:eastAsia="楷体"/>
                <w:sz w:val="21"/>
                <w:szCs w:val="21"/>
              </w:rPr>
            </w:pPr>
            <w:r>
              <w:rPr>
                <w:rFonts w:hint="eastAsia" w:ascii="楷体" w:hAnsi="楷体" w:eastAsia="楷体"/>
                <w:sz w:val="21"/>
                <w:szCs w:val="21"/>
              </w:rPr>
              <w:t>名称</w:t>
            </w:r>
          </w:p>
        </w:tc>
        <w:tc>
          <w:tcPr>
            <w:tcW w:w="2714" w:type="dxa"/>
            <w:noWrap w:val="0"/>
            <w:vAlign w:val="center"/>
          </w:tcPr>
          <w:p>
            <w:pPr>
              <w:jc w:val="center"/>
              <w:rPr>
                <w:rFonts w:ascii="楷体" w:hAnsi="楷体" w:eastAsia="楷体"/>
                <w:sz w:val="21"/>
                <w:szCs w:val="21"/>
              </w:rPr>
            </w:pPr>
            <w:r>
              <w:rPr>
                <w:rFonts w:hint="eastAsia" w:ascii="楷体" w:hAnsi="楷体" w:eastAsia="楷体"/>
                <w:sz w:val="21"/>
                <w:szCs w:val="21"/>
              </w:rPr>
              <w:t>规格型号</w:t>
            </w:r>
          </w:p>
        </w:tc>
        <w:tc>
          <w:tcPr>
            <w:tcW w:w="825" w:type="dxa"/>
            <w:noWrap w:val="0"/>
            <w:vAlign w:val="center"/>
          </w:tcPr>
          <w:p>
            <w:pPr>
              <w:jc w:val="center"/>
              <w:rPr>
                <w:rFonts w:ascii="楷体" w:hAnsi="楷体" w:eastAsia="楷体"/>
                <w:sz w:val="21"/>
                <w:szCs w:val="21"/>
              </w:rPr>
            </w:pPr>
            <w:r>
              <w:rPr>
                <w:rFonts w:hint="eastAsia" w:ascii="楷体" w:hAnsi="楷体" w:eastAsia="楷体"/>
                <w:sz w:val="21"/>
                <w:szCs w:val="21"/>
              </w:rPr>
              <w:t>单位</w:t>
            </w:r>
          </w:p>
        </w:tc>
        <w:tc>
          <w:tcPr>
            <w:tcW w:w="900" w:type="dxa"/>
            <w:noWrap w:val="0"/>
            <w:vAlign w:val="center"/>
          </w:tcPr>
          <w:p>
            <w:pPr>
              <w:jc w:val="center"/>
              <w:rPr>
                <w:rFonts w:hint="eastAsia" w:ascii="楷体" w:hAnsi="楷体" w:eastAsia="楷体"/>
                <w:sz w:val="21"/>
                <w:szCs w:val="21"/>
              </w:rPr>
            </w:pPr>
            <w:r>
              <w:rPr>
                <w:rFonts w:hint="eastAsia" w:ascii="楷体" w:hAnsi="楷体" w:eastAsia="楷体"/>
                <w:sz w:val="21"/>
                <w:szCs w:val="21"/>
              </w:rPr>
              <w:t>数量</w:t>
            </w:r>
          </w:p>
        </w:tc>
        <w:tc>
          <w:tcPr>
            <w:tcW w:w="1530" w:type="dxa"/>
            <w:noWrap w:val="0"/>
            <w:vAlign w:val="center"/>
          </w:tcPr>
          <w:p>
            <w:pPr>
              <w:jc w:val="center"/>
              <w:rPr>
                <w:rFonts w:hint="eastAsia" w:ascii="楷体" w:hAnsi="楷体" w:eastAsia="楷体"/>
                <w:sz w:val="21"/>
                <w:szCs w:val="21"/>
              </w:rPr>
            </w:pPr>
            <w:r>
              <w:rPr>
                <w:rFonts w:hint="eastAsia" w:ascii="楷体" w:hAnsi="楷体" w:eastAsia="楷体"/>
                <w:sz w:val="21"/>
                <w:szCs w:val="21"/>
                <w:lang w:val="en-US" w:eastAsia="zh-CN"/>
              </w:rPr>
              <w:t>折百单价（元）</w:t>
            </w:r>
          </w:p>
        </w:tc>
        <w:tc>
          <w:tcPr>
            <w:tcW w:w="1530" w:type="dxa"/>
            <w:noWrap w:val="0"/>
            <w:vAlign w:val="center"/>
          </w:tcPr>
          <w:p>
            <w:pPr>
              <w:jc w:val="center"/>
              <w:rPr>
                <w:rFonts w:hint="eastAsia" w:ascii="楷体" w:hAnsi="楷体" w:eastAsia="楷体"/>
                <w:sz w:val="21"/>
                <w:szCs w:val="21"/>
              </w:rPr>
            </w:pPr>
            <w:r>
              <w:rPr>
                <w:rFonts w:hint="eastAsia" w:ascii="楷体" w:hAnsi="楷体" w:eastAsia="楷体"/>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735" w:type="dxa"/>
            <w:shd w:val="solid" w:color="FFFFFF" w:fill="auto"/>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1</w:t>
            </w:r>
          </w:p>
        </w:tc>
        <w:tc>
          <w:tcPr>
            <w:tcW w:w="1726" w:type="dxa"/>
            <w:shd w:val="solid" w:color="FFFFFF" w:fill="auto"/>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电袋复合除尘器滤袋</w:t>
            </w:r>
          </w:p>
        </w:tc>
        <w:tc>
          <w:tcPr>
            <w:tcW w:w="2714" w:type="dxa"/>
            <w:shd w:val="solid" w:color="FFFFFF" w:fill="auto"/>
            <w:noWrap w:val="0"/>
            <w:vAlign w:val="center"/>
          </w:tcPr>
          <w:p>
            <w:pPr>
              <w:jc w:val="center"/>
              <w:rPr>
                <w:rFonts w:hint="eastAsia" w:ascii="楷体" w:hAnsi="楷体" w:eastAsia="楷体"/>
                <w:sz w:val="21"/>
                <w:szCs w:val="21"/>
                <w:lang w:eastAsia="zh-CN"/>
              </w:rPr>
            </w:pPr>
            <w:r>
              <w:rPr>
                <w:rFonts w:hint="eastAsia" w:ascii="楷体" w:hAnsi="楷体" w:eastAsia="楷体"/>
                <w:sz w:val="21"/>
                <w:szCs w:val="21"/>
                <w:lang w:eastAsia="zh-CN"/>
              </w:rPr>
              <w:t>见技术要求</w:t>
            </w:r>
          </w:p>
        </w:tc>
        <w:tc>
          <w:tcPr>
            <w:tcW w:w="825" w:type="dxa"/>
            <w:shd w:val="clear" w:color="auto" w:fill="FFFFFF"/>
            <w:noWrap w:val="0"/>
            <w:vAlign w:val="center"/>
          </w:tcPr>
          <w:p>
            <w:pPr>
              <w:jc w:val="center"/>
              <w:rPr>
                <w:rFonts w:hint="eastAsia" w:ascii="楷体" w:hAnsi="楷体" w:eastAsia="楷体"/>
                <w:sz w:val="21"/>
                <w:szCs w:val="21"/>
              </w:rPr>
            </w:pPr>
            <w:r>
              <w:rPr>
                <w:rFonts w:hint="eastAsia" w:ascii="楷体" w:hAnsi="楷体" w:eastAsia="楷体"/>
                <w:sz w:val="21"/>
                <w:szCs w:val="21"/>
                <w:lang w:val="en-US" w:eastAsia="zh-CN"/>
              </w:rPr>
              <w:t>条</w:t>
            </w:r>
          </w:p>
        </w:tc>
        <w:tc>
          <w:tcPr>
            <w:tcW w:w="900" w:type="dxa"/>
            <w:shd w:val="solid" w:color="FFFFFF" w:fill="auto"/>
            <w:noWrap w:val="0"/>
            <w:vAlign w:val="center"/>
          </w:tcPr>
          <w:p>
            <w:pPr>
              <w:jc w:val="center"/>
              <w:rPr>
                <w:rFonts w:hint="default" w:ascii="楷体" w:hAnsi="楷体" w:eastAsia="楷体"/>
                <w:sz w:val="21"/>
                <w:szCs w:val="21"/>
                <w:lang w:val="en-US" w:eastAsia="zh-CN"/>
              </w:rPr>
            </w:pPr>
            <w:r>
              <w:rPr>
                <w:rFonts w:hint="eastAsia" w:ascii="楷体" w:hAnsi="楷体" w:eastAsia="楷体"/>
                <w:sz w:val="21"/>
                <w:szCs w:val="21"/>
                <w:lang w:val="en-US" w:eastAsia="zh-CN"/>
              </w:rPr>
              <w:t>4000</w:t>
            </w:r>
          </w:p>
        </w:tc>
        <w:tc>
          <w:tcPr>
            <w:tcW w:w="1530" w:type="dxa"/>
            <w:shd w:val="solid" w:color="FFFFFF" w:fill="auto"/>
            <w:noWrap w:val="0"/>
            <w:vAlign w:val="center"/>
          </w:tcPr>
          <w:p>
            <w:pPr>
              <w:jc w:val="center"/>
              <w:rPr>
                <w:rFonts w:hint="eastAsia" w:ascii="楷体" w:hAnsi="楷体" w:eastAsia="楷体"/>
                <w:sz w:val="21"/>
                <w:szCs w:val="21"/>
                <w:lang w:val="en-US" w:eastAsia="zh-CN"/>
              </w:rPr>
            </w:pPr>
          </w:p>
        </w:tc>
        <w:tc>
          <w:tcPr>
            <w:tcW w:w="1530" w:type="dxa"/>
            <w:noWrap w:val="0"/>
            <w:vAlign w:val="center"/>
          </w:tcPr>
          <w:p>
            <w:pPr>
              <w:jc w:val="center"/>
              <w:rPr>
                <w:rFonts w:hint="eastAsia" w:ascii="楷体" w:hAnsi="楷体" w:eastAsia="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960" w:type="dxa"/>
            <w:gridSpan w:val="7"/>
            <w:noWrap w:val="0"/>
            <w:vAlign w:val="center"/>
          </w:tcPr>
          <w:p>
            <w:pPr>
              <w:rPr>
                <w:rFonts w:ascii="楷体" w:hAnsi="楷体" w:eastAsia="楷体"/>
                <w:sz w:val="24"/>
              </w:rPr>
            </w:pPr>
            <w:r>
              <w:rPr>
                <w:rFonts w:hint="eastAsia" w:ascii="楷体" w:hAnsi="楷体" w:eastAsia="楷体"/>
                <w:sz w:val="24"/>
              </w:rPr>
              <w:t xml:space="preserve">合计:人民币大写 </w:t>
            </w:r>
            <w:r>
              <w:rPr>
                <w:rFonts w:hint="eastAsia" w:ascii="楷体" w:hAnsi="楷体" w:eastAsia="楷体"/>
                <w:sz w:val="24"/>
                <w:lang w:val="en-US" w:eastAsia="zh-CN"/>
              </w:rPr>
              <w:t xml:space="preserve">              </w:t>
            </w:r>
            <w:r>
              <w:rPr>
                <w:rFonts w:hint="eastAsia" w:ascii="楷体" w:hAnsi="楷体" w:eastAsia="楷体"/>
                <w:sz w:val="24"/>
              </w:rPr>
              <w:t xml:space="preserve"> 元整                          ￥：</w:t>
            </w:r>
            <w:r>
              <w:rPr>
                <w:rFonts w:hint="eastAsia" w:ascii="楷体" w:hAnsi="楷体" w:eastAsia="楷体"/>
                <w:sz w:val="24"/>
                <w:lang w:val="en-US" w:eastAsia="zh-CN"/>
              </w:rPr>
              <w:t xml:space="preserve"> </w:t>
            </w:r>
            <w:r>
              <w:rPr>
                <w:rFonts w:hint="eastAsia" w:ascii="楷体" w:hAnsi="楷体" w:eastAsia="楷体"/>
                <w:sz w:val="24"/>
              </w:rPr>
              <w:t xml:space="preserve">  </w:t>
            </w:r>
            <w:r>
              <w:rPr>
                <w:rFonts w:hint="eastAsia" w:ascii="楷体" w:hAnsi="楷体" w:eastAsia="楷体"/>
                <w:sz w:val="24"/>
                <w:lang w:val="en-US" w:eastAsia="zh-CN"/>
              </w:rPr>
              <w:t xml:space="preserve"> </w:t>
            </w:r>
            <w:r>
              <w:rPr>
                <w:rFonts w:hint="eastAsia" w:ascii="楷体" w:hAnsi="楷体" w:eastAsia="楷体"/>
                <w:sz w:val="24"/>
              </w:rPr>
              <w:t xml:space="preserve">   .00元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9960" w:type="dxa"/>
            <w:gridSpan w:val="7"/>
            <w:noWrap w:val="0"/>
            <w:vAlign w:val="center"/>
          </w:tcPr>
          <w:p>
            <w:pPr>
              <w:rPr>
                <w:rFonts w:ascii="楷体" w:hAnsi="楷体" w:eastAsia="楷体"/>
                <w:sz w:val="21"/>
                <w:szCs w:val="21"/>
              </w:rPr>
            </w:pPr>
            <w:r>
              <w:rPr>
                <w:rFonts w:hint="eastAsia" w:ascii="楷体" w:hAnsi="楷体" w:eastAsia="楷体"/>
                <w:sz w:val="21"/>
                <w:szCs w:val="21"/>
              </w:rPr>
              <w:t>备注:</w:t>
            </w:r>
          </w:p>
        </w:tc>
      </w:tr>
    </w:tbl>
    <w:p>
      <w:pPr>
        <w:spacing w:line="420" w:lineRule="exact"/>
        <w:rPr>
          <w:rFonts w:ascii="仿宋" w:hAnsi="仿宋" w:eastAsia="仿宋"/>
          <w:sz w:val="24"/>
        </w:rPr>
      </w:pPr>
      <w:r>
        <w:rPr>
          <w:rFonts w:hint="eastAsia" w:ascii="仿宋" w:hAnsi="仿宋" w:eastAsia="仿宋"/>
          <w:sz w:val="24"/>
        </w:rPr>
        <w:t>报价说明：</w:t>
      </w:r>
    </w:p>
    <w:p>
      <w:pPr>
        <w:tabs>
          <w:tab w:val="left" w:pos="6945"/>
        </w:tabs>
        <w:spacing w:line="420" w:lineRule="exact"/>
        <w:rPr>
          <w:rFonts w:hint="eastAsia" w:ascii="仿宋" w:hAnsi="仿宋" w:eastAsia="仿宋"/>
          <w:sz w:val="24"/>
          <w:lang w:val="en-US" w:eastAsia="zh-CN"/>
        </w:rPr>
      </w:pPr>
      <w:r>
        <w:rPr>
          <w:rFonts w:hint="eastAsia" w:ascii="仿宋" w:hAnsi="仿宋" w:eastAsia="仿宋"/>
          <w:sz w:val="24"/>
          <w:lang w:val="en-US" w:eastAsia="zh-CN"/>
        </w:rPr>
        <w:t xml:space="preserve">   1、交货期：接到买方通知之日起</w:t>
      </w:r>
      <w:r>
        <w:rPr>
          <w:rFonts w:hint="eastAsia" w:ascii="仿宋" w:hAnsi="仿宋" w:eastAsia="仿宋"/>
          <w:sz w:val="24"/>
          <w:u w:val="single"/>
          <w:lang w:val="en-US" w:eastAsia="zh-CN"/>
        </w:rPr>
        <w:t xml:space="preserve">       </w:t>
      </w:r>
      <w:r>
        <w:rPr>
          <w:rFonts w:hint="eastAsia" w:ascii="仿宋" w:hAnsi="仿宋" w:eastAsia="仿宋"/>
          <w:sz w:val="24"/>
          <w:lang w:val="en-US" w:eastAsia="zh-CN"/>
        </w:rPr>
        <w:t>天内可交货。</w:t>
      </w:r>
    </w:p>
    <w:p>
      <w:pPr>
        <w:tabs>
          <w:tab w:val="left" w:pos="6945"/>
        </w:tabs>
        <w:spacing w:line="420" w:lineRule="exact"/>
        <w:rPr>
          <w:rFonts w:hint="eastAsia" w:ascii="仿宋" w:hAnsi="仿宋" w:eastAsia="仿宋"/>
          <w:sz w:val="24"/>
          <w:lang w:val="en-US" w:eastAsia="zh-CN"/>
        </w:rPr>
      </w:pPr>
      <w:r>
        <w:rPr>
          <w:rFonts w:hint="eastAsia" w:ascii="仿宋" w:hAnsi="仿宋" w:eastAsia="仿宋"/>
          <w:sz w:val="24"/>
          <w:lang w:val="en-US" w:eastAsia="zh-CN"/>
        </w:rPr>
        <w:t xml:space="preserve">   2、此报价包含运杂费，</w:t>
      </w:r>
      <w:r>
        <w:rPr>
          <w:rFonts w:hint="eastAsia" w:ascii="仿宋" w:hAnsi="仿宋" w:eastAsia="仿宋"/>
          <w:sz w:val="24"/>
          <w:u w:val="single"/>
          <w:lang w:val="en-US" w:eastAsia="zh-CN"/>
        </w:rPr>
        <w:t xml:space="preserve">  13  </w:t>
      </w:r>
      <w:r>
        <w:rPr>
          <w:rFonts w:hint="eastAsia" w:ascii="仿宋" w:hAnsi="仿宋" w:eastAsia="仿宋"/>
          <w:sz w:val="24"/>
          <w:lang w:val="en-US" w:eastAsia="zh-CN"/>
        </w:rPr>
        <w:t>%增值税，即货到买方仓库价格。</w:t>
      </w:r>
    </w:p>
    <w:p>
      <w:pPr>
        <w:tabs>
          <w:tab w:val="left" w:pos="6945"/>
        </w:tabs>
        <w:spacing w:line="420" w:lineRule="exact"/>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3、付款方式：货到验收合格，开具发票验收入账后付款</w:t>
      </w:r>
      <w:r>
        <w:rPr>
          <w:rFonts w:hint="eastAsia" w:ascii="仿宋" w:hAnsi="仿宋" w:eastAsia="仿宋"/>
          <w:sz w:val="24"/>
          <w:lang w:eastAsia="zh-CN"/>
        </w:rPr>
        <w:t>。</w:t>
      </w:r>
      <w:r>
        <w:rPr>
          <w:rFonts w:hint="eastAsia" w:ascii="仿宋" w:hAnsi="仿宋" w:eastAsia="仿宋"/>
          <w:sz w:val="24"/>
        </w:rPr>
        <w:t xml:space="preserve"> </w:t>
      </w:r>
    </w:p>
    <w:p>
      <w:pPr>
        <w:tabs>
          <w:tab w:val="left" w:pos="6945"/>
        </w:tabs>
        <w:spacing w:line="420" w:lineRule="exact"/>
        <w:rPr>
          <w:rFonts w:hint="eastAsia" w:ascii="仿宋" w:hAnsi="仿宋" w:eastAsia="仿宋"/>
          <w:sz w:val="24"/>
          <w:lang w:val="en-US" w:eastAsia="zh-CN"/>
        </w:rPr>
      </w:pPr>
      <w:r>
        <w:rPr>
          <w:rFonts w:hint="eastAsia" w:ascii="仿宋" w:hAnsi="仿宋" w:eastAsia="仿宋"/>
          <w:sz w:val="24"/>
          <w:lang w:val="en-US" w:eastAsia="zh-CN"/>
        </w:rPr>
        <w:t xml:space="preserve">   4、报价有效期：</w:t>
      </w:r>
      <w:r>
        <w:rPr>
          <w:rFonts w:hint="eastAsia" w:ascii="仿宋" w:hAnsi="仿宋" w:eastAsia="仿宋"/>
          <w:sz w:val="24"/>
          <w:u w:val="single"/>
          <w:lang w:val="en-US" w:eastAsia="zh-CN"/>
        </w:rPr>
        <w:t xml:space="preserve">      </w:t>
      </w:r>
      <w:r>
        <w:rPr>
          <w:rFonts w:hint="eastAsia" w:ascii="仿宋" w:hAnsi="仿宋" w:eastAsia="仿宋"/>
          <w:sz w:val="24"/>
          <w:lang w:val="en-US" w:eastAsia="zh-CN"/>
        </w:rPr>
        <w:t>天（报价承诺的期限）。</w:t>
      </w:r>
      <w:r>
        <w:rPr>
          <w:rFonts w:hint="eastAsia" w:ascii="仿宋" w:hAnsi="仿宋" w:eastAsia="仿宋"/>
          <w:sz w:val="24"/>
        </w:rPr>
        <w:t xml:space="preserve"> </w:t>
      </w:r>
      <w:r>
        <w:rPr>
          <w:rFonts w:hint="eastAsia" w:ascii="仿宋" w:hAnsi="仿宋" w:eastAsia="仿宋"/>
          <w:sz w:val="24"/>
          <w:lang w:val="en-US" w:eastAsia="zh-CN"/>
        </w:rPr>
        <w:t xml:space="preserve">  </w:t>
      </w:r>
    </w:p>
    <w:p>
      <w:pPr>
        <w:tabs>
          <w:tab w:val="left" w:pos="6945"/>
        </w:tabs>
        <w:spacing w:line="420" w:lineRule="exact"/>
        <w:rPr>
          <w:rFonts w:hint="eastAsia" w:ascii="仿宋" w:hAnsi="仿宋" w:eastAsia="仿宋"/>
          <w:sz w:val="24"/>
        </w:rPr>
      </w:pPr>
      <w:r>
        <w:rPr>
          <w:rFonts w:hint="eastAsia" w:ascii="仿宋" w:hAnsi="仿宋" w:eastAsia="仿宋"/>
          <w:sz w:val="24"/>
        </w:rPr>
        <w:t xml:space="preserve">              </w:t>
      </w:r>
    </w:p>
    <w:p>
      <w:pPr>
        <w:tabs>
          <w:tab w:val="left" w:pos="6945"/>
        </w:tabs>
        <w:spacing w:line="420" w:lineRule="exact"/>
        <w:rPr>
          <w:rFonts w:hint="eastAsia" w:ascii="仿宋" w:hAnsi="仿宋" w:eastAsia="仿宋"/>
          <w:sz w:val="24"/>
        </w:rPr>
      </w:pPr>
    </w:p>
    <w:p>
      <w:pPr>
        <w:tabs>
          <w:tab w:val="left" w:pos="6945"/>
        </w:tabs>
        <w:spacing w:line="420" w:lineRule="exact"/>
        <w:rPr>
          <w:rFonts w:hint="eastAsia" w:ascii="仿宋" w:hAnsi="仿宋" w:eastAsia="仿宋"/>
          <w:sz w:val="24"/>
        </w:rPr>
      </w:pPr>
    </w:p>
    <w:p>
      <w:pPr>
        <w:tabs>
          <w:tab w:val="left" w:pos="6945"/>
        </w:tabs>
        <w:spacing w:line="420" w:lineRule="exact"/>
        <w:ind w:firstLine="4704" w:firstLineChars="1960"/>
        <w:rPr>
          <w:rFonts w:ascii="仿宋" w:hAnsi="仿宋" w:eastAsia="仿宋"/>
          <w:sz w:val="24"/>
        </w:rPr>
      </w:pPr>
    </w:p>
    <w:p>
      <w:pPr>
        <w:tabs>
          <w:tab w:val="left" w:pos="6945"/>
        </w:tabs>
        <w:spacing w:line="420" w:lineRule="exact"/>
        <w:ind w:firstLine="4939" w:firstLineChars="2058"/>
        <w:rPr>
          <w:rFonts w:ascii="仿宋" w:hAnsi="仿宋" w:eastAsia="仿宋"/>
          <w:sz w:val="24"/>
        </w:rPr>
      </w:pPr>
      <w:r>
        <w:rPr>
          <w:rFonts w:hint="eastAsia" w:ascii="仿宋" w:hAnsi="仿宋" w:eastAsia="仿宋"/>
          <w:sz w:val="24"/>
        </w:rPr>
        <w:t>报价单位（盖章）：</w:t>
      </w:r>
      <w:r>
        <w:rPr>
          <w:rFonts w:hint="eastAsia" w:ascii="仿宋" w:hAnsi="仿宋" w:eastAsia="仿宋"/>
          <w:sz w:val="24"/>
          <w:u w:val="single"/>
        </w:rPr>
        <w:t xml:space="preserve">              </w:t>
      </w:r>
    </w:p>
    <w:p>
      <w:pPr>
        <w:tabs>
          <w:tab w:val="left" w:pos="6945"/>
        </w:tabs>
        <w:spacing w:line="420" w:lineRule="exact"/>
        <w:rPr>
          <w:rFonts w:ascii="仿宋" w:hAnsi="仿宋" w:eastAsia="仿宋"/>
          <w:sz w:val="24"/>
        </w:rPr>
      </w:pPr>
      <w:r>
        <w:rPr>
          <w:rFonts w:hint="eastAsia" w:ascii="仿宋" w:hAnsi="仿宋" w:eastAsia="仿宋"/>
          <w:sz w:val="24"/>
        </w:rPr>
        <w:t xml:space="preserve">                                         报价人（签字）：</w:t>
      </w:r>
      <w:r>
        <w:rPr>
          <w:rFonts w:hint="eastAsia" w:ascii="仿宋" w:hAnsi="仿宋" w:eastAsia="仿宋"/>
          <w:sz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sz w:val="24"/>
          <w:szCs w:val="24"/>
          <w:lang w:val="en-US" w:eastAsia="zh-CN"/>
        </w:rPr>
      </w:pPr>
      <w:r>
        <w:rPr>
          <w:rFonts w:hint="eastAsia" w:ascii="仿宋" w:hAnsi="仿宋" w:eastAsia="仿宋"/>
          <w:sz w:val="24"/>
        </w:rPr>
        <w:t xml:space="preserve">                                         报价时间：201</w:t>
      </w:r>
      <w:r>
        <w:rPr>
          <w:rFonts w:hint="eastAsia" w:ascii="仿宋" w:hAnsi="仿宋" w:eastAsia="仿宋"/>
          <w:sz w:val="24"/>
          <w:lang w:val="en-US" w:eastAsia="zh-CN"/>
        </w:rPr>
        <w:t>9</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7</w:t>
      </w:r>
      <w:r>
        <w:rPr>
          <w:rFonts w:hint="eastAsia" w:ascii="仿宋" w:hAnsi="仿宋" w:eastAsia="仿宋"/>
          <w:sz w:val="24"/>
        </w:rPr>
        <w:t>日</w:t>
      </w:r>
    </w:p>
    <w:p>
      <w:pPr>
        <w:spacing w:line="520" w:lineRule="exact"/>
        <w:rPr>
          <w:rFonts w:hint="eastAsia" w:ascii="仿宋" w:hAnsi="仿宋" w:eastAsia="仿宋"/>
          <w:sz w:val="28"/>
          <w:szCs w:val="24"/>
        </w:rPr>
      </w:pPr>
    </w:p>
    <w:p>
      <w:pPr>
        <w:spacing w:line="520" w:lineRule="exact"/>
        <w:rPr>
          <w:rFonts w:hint="eastAsia" w:ascii="仿宋" w:hAnsi="仿宋" w:eastAsia="仿宋"/>
          <w:sz w:val="28"/>
          <w:szCs w:val="24"/>
        </w:rPr>
      </w:pPr>
    </w:p>
    <w:p>
      <w:pPr>
        <w:spacing w:line="520" w:lineRule="exact"/>
        <w:rPr>
          <w:rFonts w:hint="eastAsia" w:ascii="仿宋" w:hAnsi="仿宋" w:eastAsia="仿宋"/>
          <w:sz w:val="28"/>
          <w:szCs w:val="24"/>
        </w:rPr>
      </w:pPr>
    </w:p>
    <w:p>
      <w:pPr>
        <w:spacing w:line="520" w:lineRule="exact"/>
        <w:rPr>
          <w:rFonts w:hint="eastAsia" w:ascii="仿宋" w:hAnsi="仿宋" w:eastAsia="仿宋"/>
          <w:sz w:val="28"/>
          <w:szCs w:val="24"/>
        </w:rPr>
      </w:pPr>
    </w:p>
    <w:p>
      <w:pPr>
        <w:spacing w:line="520" w:lineRule="exact"/>
        <w:rPr>
          <w:rFonts w:hint="eastAsia" w:ascii="仿宋" w:hAnsi="仿宋" w:eastAsia="仿宋"/>
          <w:sz w:val="28"/>
          <w:szCs w:val="24"/>
        </w:rPr>
      </w:pPr>
    </w:p>
    <w:p>
      <w:pPr>
        <w:spacing w:line="520" w:lineRule="exact"/>
        <w:rPr>
          <w:rFonts w:hint="eastAsia" w:ascii="仿宋" w:hAnsi="仿宋" w:eastAsia="仿宋"/>
          <w:sz w:val="28"/>
          <w:szCs w:val="24"/>
        </w:rPr>
      </w:pPr>
    </w:p>
    <w:p>
      <w:pPr>
        <w:spacing w:line="520" w:lineRule="exact"/>
        <w:rPr>
          <w:rFonts w:hint="eastAsia" w:ascii="仿宋" w:hAnsi="仿宋" w:eastAsia="仿宋"/>
          <w:sz w:val="28"/>
          <w:szCs w:val="24"/>
        </w:rPr>
      </w:pPr>
    </w:p>
    <w:p>
      <w:pPr>
        <w:spacing w:line="520" w:lineRule="exact"/>
        <w:rPr>
          <w:rFonts w:hint="eastAsia" w:ascii="仿宋" w:hAnsi="仿宋" w:eastAsia="仿宋"/>
          <w:sz w:val="28"/>
          <w:szCs w:val="24"/>
        </w:rPr>
      </w:pPr>
    </w:p>
    <w:p>
      <w:pPr>
        <w:spacing w:line="520" w:lineRule="exact"/>
        <w:rPr>
          <w:rFonts w:ascii="宋体" w:hAnsi="宋体"/>
          <w:b/>
          <w:sz w:val="44"/>
        </w:rPr>
      </w:pPr>
      <w:r>
        <w:rPr>
          <w:rFonts w:hint="eastAsia" w:ascii="仿宋" w:hAnsi="仿宋" w:eastAsia="仿宋"/>
          <w:sz w:val="28"/>
          <w:szCs w:val="24"/>
        </w:rPr>
        <w:t>参考合同条款（具体以华实商贸签订合同为准）</w:t>
      </w:r>
      <w:r>
        <w:rPr>
          <w:rFonts w:hint="eastAsia" w:ascii="仿宋" w:hAnsi="仿宋" w:eastAsia="仿宋"/>
          <w:sz w:val="24"/>
          <w:szCs w:val="24"/>
        </w:rPr>
        <w:t xml:space="preserve">  </w:t>
      </w:r>
      <w:r>
        <w:rPr>
          <w:rFonts w:hint="eastAsia" w:ascii="仿宋" w:hAnsi="仿宋" w:eastAsia="仿宋"/>
          <w:b/>
          <w:bCs/>
          <w:sz w:val="30"/>
          <w:szCs w:val="30"/>
        </w:rPr>
        <w:t xml:space="preserve"> </w:t>
      </w:r>
    </w:p>
    <w:p>
      <w:pPr>
        <w:snapToGrid w:val="0"/>
        <w:spacing w:line="500" w:lineRule="atLeast"/>
        <w:jc w:val="center"/>
        <w:rPr>
          <w:rFonts w:ascii="宋体" w:hAnsi="宋体" w:eastAsia="仿宋_GB2312"/>
          <w:b/>
          <w:bCs/>
          <w:color w:val="000000" w:themeColor="text1"/>
          <w:sz w:val="44"/>
          <w:szCs w:val="44"/>
          <w14:textFill>
            <w14:solidFill>
              <w14:schemeClr w14:val="tx1"/>
            </w14:solidFill>
          </w14:textFill>
        </w:rPr>
      </w:pPr>
      <w:r>
        <w:rPr>
          <w:rFonts w:hint="eastAsia" w:ascii="宋体" w:hAnsi="宋体" w:eastAsia="仿宋_GB2312"/>
          <w:b/>
          <w:bCs/>
          <w:color w:val="000000" w:themeColor="text1"/>
          <w:sz w:val="44"/>
          <w:szCs w:val="44"/>
          <w14:textFill>
            <w14:solidFill>
              <w14:schemeClr w14:val="tx1"/>
            </w14:solidFill>
          </w14:textFill>
        </w:rPr>
        <w:t>买卖合同</w:t>
      </w:r>
    </w:p>
    <w:p>
      <w:pPr>
        <w:snapToGrid w:val="0"/>
        <w:spacing w:line="500" w:lineRule="atLeast"/>
        <w:jc w:val="center"/>
        <w:rPr>
          <w:rFonts w:ascii="宋体" w:hAnsi="宋体" w:eastAsia="仿宋_GB2312"/>
          <w:bCs/>
          <w:color w:val="000000" w:themeColor="text1"/>
          <w:sz w:val="28"/>
          <w:szCs w:val="28"/>
          <w14:textFill>
            <w14:solidFill>
              <w14:schemeClr w14:val="tx1"/>
            </w14:solidFill>
          </w14:textFill>
        </w:rPr>
      </w:pPr>
      <w:r>
        <w:rPr>
          <w:rFonts w:hint="eastAsia" w:ascii="宋体" w:hAnsi="宋体" w:eastAsia="仿宋_GB2312"/>
          <w:bCs/>
          <w:color w:val="000000" w:themeColor="text1"/>
          <w:sz w:val="28"/>
          <w:szCs w:val="28"/>
          <w14:textFill>
            <w14:solidFill>
              <w14:schemeClr w14:val="tx1"/>
            </w14:solidFill>
          </w14:textFill>
        </w:rPr>
        <w:t>合同编号：WJ-ZB（****）</w:t>
      </w:r>
      <w:r>
        <w:rPr>
          <w:rFonts w:ascii="宋体" w:hAnsi="宋体" w:eastAsia="仿宋_GB2312"/>
          <w:bCs/>
          <w:color w:val="000000" w:themeColor="text1"/>
          <w:sz w:val="28"/>
          <w:szCs w:val="28"/>
          <w14:textFill>
            <w14:solidFill>
              <w14:schemeClr w14:val="tx1"/>
            </w14:solidFill>
          </w14:textFill>
        </w:rPr>
        <w:t>***</w:t>
      </w:r>
    </w:p>
    <w:p>
      <w:pPr>
        <w:adjustRightInd w:val="0"/>
        <w:snapToGrid w:val="0"/>
        <w:spacing w:line="500" w:lineRule="atLeas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 xml:space="preserve">买方:  </w:t>
      </w:r>
      <w:r>
        <w:rPr>
          <w:rFonts w:ascii="宋体" w:hAnsi="宋体" w:eastAsia="仿宋_GB2312" w:cs="Arial"/>
          <w:bCs/>
          <w:color w:val="000000" w:themeColor="text1"/>
          <w:sz w:val="28"/>
          <w:szCs w:val="28"/>
          <w14:textFill>
            <w14:solidFill>
              <w14:schemeClr w14:val="tx1"/>
            </w14:solidFill>
          </w14:textFill>
        </w:rPr>
        <w:t xml:space="preserve">                       </w:t>
      </w:r>
      <w:r>
        <w:rPr>
          <w:rFonts w:hint="eastAsia" w:ascii="宋体" w:hAnsi="宋体" w:eastAsia="仿宋_GB2312" w:cs="Arial"/>
          <w:bCs/>
          <w:color w:val="000000" w:themeColor="text1"/>
          <w:sz w:val="28"/>
          <w:szCs w:val="28"/>
          <w14:textFill>
            <w14:solidFill>
              <w14:schemeClr w14:val="tx1"/>
            </w14:solidFill>
          </w14:textFill>
        </w:rPr>
        <w:t xml:space="preserve">       签订地点：新安产业集聚区</w:t>
      </w:r>
    </w:p>
    <w:p>
      <w:pPr>
        <w:snapToGrid w:val="0"/>
        <w:spacing w:line="500" w:lineRule="atLeast"/>
        <w:ind w:left="560" w:hanging="560" w:hangingChars="200"/>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卖方:</w:t>
      </w:r>
      <w:r>
        <w:rPr>
          <w:rFonts w:ascii="宋体" w:hAnsi="宋体" w:eastAsia="仿宋_GB2312" w:cs="Arial"/>
          <w:bCs/>
          <w:color w:val="000000" w:themeColor="text1"/>
          <w:sz w:val="28"/>
          <w:szCs w:val="28"/>
          <w14:textFill>
            <w14:solidFill>
              <w14:schemeClr w14:val="tx1"/>
            </w14:solidFill>
          </w14:textFill>
        </w:rPr>
        <w:t xml:space="preserve">                       </w:t>
      </w:r>
      <w:r>
        <w:rPr>
          <w:rFonts w:hint="eastAsia" w:ascii="宋体" w:hAnsi="宋体" w:eastAsia="仿宋_GB2312" w:cs="Arial"/>
          <w:bCs/>
          <w:color w:val="000000" w:themeColor="text1"/>
          <w:sz w:val="28"/>
          <w:szCs w:val="28"/>
          <w14:textFill>
            <w14:solidFill>
              <w14:schemeClr w14:val="tx1"/>
            </w14:solidFill>
          </w14:textFill>
        </w:rPr>
        <w:t xml:space="preserve">         签订时间：*年</w:t>
      </w:r>
      <w:r>
        <w:rPr>
          <w:rFonts w:ascii="宋体" w:hAnsi="宋体" w:eastAsia="仿宋_GB2312" w:cs="Arial"/>
          <w:bCs/>
          <w:color w:val="000000" w:themeColor="text1"/>
          <w:sz w:val="28"/>
          <w:szCs w:val="28"/>
          <w14:textFill>
            <w14:solidFill>
              <w14:schemeClr w14:val="tx1"/>
            </w14:solidFill>
          </w14:textFill>
        </w:rPr>
        <w:t>*</w:t>
      </w:r>
      <w:r>
        <w:rPr>
          <w:rFonts w:hint="eastAsia" w:ascii="宋体" w:hAnsi="宋体" w:eastAsia="仿宋_GB2312" w:cs="Arial"/>
          <w:bCs/>
          <w:color w:val="000000" w:themeColor="text1"/>
          <w:sz w:val="28"/>
          <w:szCs w:val="28"/>
          <w14:textFill>
            <w14:solidFill>
              <w14:schemeClr w14:val="tx1"/>
            </w14:solidFill>
          </w14:textFill>
        </w:rPr>
        <w:t>月</w:t>
      </w:r>
      <w:r>
        <w:rPr>
          <w:rFonts w:ascii="宋体" w:hAnsi="宋体" w:eastAsia="仿宋_GB2312" w:cs="Arial"/>
          <w:bCs/>
          <w:color w:val="000000" w:themeColor="text1"/>
          <w:sz w:val="28"/>
          <w:szCs w:val="28"/>
          <w14:textFill>
            <w14:solidFill>
              <w14:schemeClr w14:val="tx1"/>
            </w14:solidFill>
          </w14:textFill>
        </w:rPr>
        <w:t>*</w:t>
      </w:r>
      <w:r>
        <w:rPr>
          <w:rFonts w:hint="eastAsia" w:ascii="宋体" w:hAnsi="宋体" w:eastAsia="仿宋_GB2312" w:cs="Arial"/>
          <w:bCs/>
          <w:color w:val="000000" w:themeColor="text1"/>
          <w:sz w:val="28"/>
          <w:szCs w:val="28"/>
          <w14:textFill>
            <w14:solidFill>
              <w14:schemeClr w14:val="tx1"/>
            </w14:solidFill>
          </w14:textFill>
        </w:rPr>
        <w:t>日</w:t>
      </w:r>
    </w:p>
    <w:p>
      <w:pPr>
        <w:snapToGrid w:val="0"/>
        <w:spacing w:line="500" w:lineRule="atLeast"/>
        <w:ind w:firstLine="480" w:firstLineChars="200"/>
        <w:rPr>
          <w:rFonts w:ascii="宋体" w:hAnsi="宋体" w:eastAsia="仿宋_GB2312" w:cs="Arial"/>
          <w:bCs/>
          <w:color w:val="000000" w:themeColor="text1"/>
          <w:spacing w:val="-20"/>
          <w:sz w:val="30"/>
          <w:szCs w:val="30"/>
          <w14:textFill>
            <w14:solidFill>
              <w14:schemeClr w14:val="tx1"/>
            </w14:solidFill>
          </w14:textFill>
        </w:rPr>
      </w:pPr>
      <w:r>
        <w:rPr>
          <w:rFonts w:hint="eastAsia" w:ascii="宋体" w:hAnsi="宋体" w:eastAsia="仿宋_GB2312" w:cs="Arial"/>
          <w:bCs/>
          <w:color w:val="000000" w:themeColor="text1"/>
          <w:spacing w:val="-20"/>
          <w:sz w:val="28"/>
          <w:szCs w:val="28"/>
          <w14:textFill>
            <w14:solidFill>
              <w14:schemeClr w14:val="tx1"/>
            </w14:solidFill>
          </w14:textFill>
        </w:rPr>
        <w:t>一、产品名称、规格型号、产品数量、单价、总价、品牌、供货时间：</w:t>
      </w:r>
    </w:p>
    <w:tbl>
      <w:tblPr>
        <w:tblStyle w:val="7"/>
        <w:tblW w:w="9664" w:type="dxa"/>
        <w:jc w:val="center"/>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480"/>
        <w:gridCol w:w="1035"/>
        <w:gridCol w:w="1973"/>
        <w:gridCol w:w="672"/>
        <w:gridCol w:w="672"/>
        <w:gridCol w:w="1056"/>
        <w:gridCol w:w="1164"/>
        <w:gridCol w:w="1284"/>
        <w:gridCol w:w="1328"/>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656" w:hRule="exact"/>
          <w:jc w:val="center"/>
        </w:trPr>
        <w:tc>
          <w:tcPr>
            <w:tcW w:w="480" w:type="dxa"/>
            <w:vAlign w:val="center"/>
          </w:tcPr>
          <w:p>
            <w:pPr>
              <w:tabs>
                <w:tab w:val="left" w:pos="6945"/>
              </w:tabs>
              <w:jc w:val="center"/>
              <w:rPr>
                <w:rFonts w:ascii="宋体" w:hAnsi="宋体" w:eastAsia="仿宋_GB2312"/>
                <w:color w:val="000000" w:themeColor="text1"/>
                <w:spacing w:val="-20"/>
                <w:kern w:val="20"/>
                <w:sz w:val="24"/>
                <w14:textFill>
                  <w14:solidFill>
                    <w14:schemeClr w14:val="tx1"/>
                  </w14:solidFill>
                </w14:textFill>
              </w:rPr>
            </w:pPr>
            <w:r>
              <w:rPr>
                <w:rFonts w:hint="eastAsia" w:ascii="宋体" w:hAnsi="宋体" w:eastAsia="仿宋_GB2312"/>
                <w:color w:val="000000" w:themeColor="text1"/>
                <w:spacing w:val="-20"/>
                <w:kern w:val="20"/>
                <w:sz w:val="24"/>
                <w14:textFill>
                  <w14:solidFill>
                    <w14:schemeClr w14:val="tx1"/>
                  </w14:solidFill>
                </w14:textFill>
              </w:rPr>
              <w:t>序号</w:t>
            </w:r>
          </w:p>
        </w:tc>
        <w:tc>
          <w:tcPr>
            <w:tcW w:w="1035" w:type="dxa"/>
            <w:vAlign w:val="center"/>
          </w:tcPr>
          <w:p>
            <w:pPr>
              <w:tabs>
                <w:tab w:val="left" w:pos="6945"/>
              </w:tabs>
              <w:jc w:val="center"/>
              <w:rPr>
                <w:rFonts w:ascii="宋体" w:hAnsi="宋体" w:eastAsia="仿宋_GB2312"/>
                <w:color w:val="000000" w:themeColor="text1"/>
                <w:spacing w:val="-20"/>
                <w:kern w:val="20"/>
                <w:sz w:val="24"/>
                <w14:textFill>
                  <w14:solidFill>
                    <w14:schemeClr w14:val="tx1"/>
                  </w14:solidFill>
                </w14:textFill>
              </w:rPr>
            </w:pPr>
            <w:r>
              <w:rPr>
                <w:rFonts w:hint="eastAsia" w:ascii="宋体" w:hAnsi="宋体" w:eastAsia="仿宋_GB2312"/>
                <w:color w:val="000000" w:themeColor="text1"/>
                <w:spacing w:val="-20"/>
                <w:kern w:val="20"/>
                <w:sz w:val="24"/>
                <w14:textFill>
                  <w14:solidFill>
                    <w14:schemeClr w14:val="tx1"/>
                  </w14:solidFill>
                </w14:textFill>
              </w:rPr>
              <w:t>物资名称</w:t>
            </w:r>
          </w:p>
        </w:tc>
        <w:tc>
          <w:tcPr>
            <w:tcW w:w="1973" w:type="dxa"/>
            <w:vAlign w:val="center"/>
          </w:tcPr>
          <w:p>
            <w:pPr>
              <w:tabs>
                <w:tab w:val="left" w:pos="6945"/>
              </w:tabs>
              <w:jc w:val="center"/>
              <w:rPr>
                <w:rFonts w:ascii="宋体" w:hAnsi="宋体" w:eastAsia="仿宋_GB2312"/>
                <w:color w:val="000000" w:themeColor="text1"/>
                <w:spacing w:val="-20"/>
                <w:kern w:val="20"/>
                <w:sz w:val="24"/>
                <w14:textFill>
                  <w14:solidFill>
                    <w14:schemeClr w14:val="tx1"/>
                  </w14:solidFill>
                </w14:textFill>
              </w:rPr>
            </w:pPr>
            <w:r>
              <w:rPr>
                <w:rFonts w:hint="eastAsia" w:ascii="宋体" w:hAnsi="宋体" w:eastAsia="仿宋_GB2312"/>
                <w:color w:val="000000" w:themeColor="text1"/>
                <w:spacing w:val="-20"/>
                <w:kern w:val="20"/>
                <w:sz w:val="24"/>
                <w14:textFill>
                  <w14:solidFill>
                    <w14:schemeClr w14:val="tx1"/>
                  </w14:solidFill>
                </w14:textFill>
              </w:rPr>
              <w:t>规格型号</w:t>
            </w:r>
          </w:p>
        </w:tc>
        <w:tc>
          <w:tcPr>
            <w:tcW w:w="672" w:type="dxa"/>
            <w:vAlign w:val="center"/>
          </w:tcPr>
          <w:p>
            <w:pPr>
              <w:tabs>
                <w:tab w:val="left" w:pos="6945"/>
              </w:tabs>
              <w:jc w:val="center"/>
              <w:rPr>
                <w:rFonts w:ascii="宋体" w:hAnsi="宋体" w:eastAsia="仿宋_GB2312"/>
                <w:color w:val="000000" w:themeColor="text1"/>
                <w:spacing w:val="-20"/>
                <w:kern w:val="20"/>
                <w:sz w:val="24"/>
                <w14:textFill>
                  <w14:solidFill>
                    <w14:schemeClr w14:val="tx1"/>
                  </w14:solidFill>
                </w14:textFill>
              </w:rPr>
            </w:pPr>
            <w:r>
              <w:rPr>
                <w:rFonts w:hint="eastAsia" w:ascii="宋体" w:hAnsi="宋体" w:eastAsia="仿宋_GB2312"/>
                <w:color w:val="000000" w:themeColor="text1"/>
                <w:spacing w:val="-20"/>
                <w:kern w:val="20"/>
                <w:sz w:val="24"/>
                <w14:textFill>
                  <w14:solidFill>
                    <w14:schemeClr w14:val="tx1"/>
                  </w14:solidFill>
                </w14:textFill>
              </w:rPr>
              <w:t>单位</w:t>
            </w:r>
          </w:p>
        </w:tc>
        <w:tc>
          <w:tcPr>
            <w:tcW w:w="672" w:type="dxa"/>
            <w:vAlign w:val="center"/>
          </w:tcPr>
          <w:p>
            <w:pPr>
              <w:tabs>
                <w:tab w:val="left" w:pos="6945"/>
              </w:tabs>
              <w:jc w:val="center"/>
              <w:rPr>
                <w:rFonts w:ascii="宋体" w:hAnsi="宋体" w:eastAsia="仿宋_GB2312"/>
                <w:color w:val="000000" w:themeColor="text1"/>
                <w:spacing w:val="-20"/>
                <w:kern w:val="20"/>
                <w:sz w:val="24"/>
                <w14:textFill>
                  <w14:solidFill>
                    <w14:schemeClr w14:val="tx1"/>
                  </w14:solidFill>
                </w14:textFill>
              </w:rPr>
            </w:pPr>
            <w:r>
              <w:rPr>
                <w:rFonts w:hint="eastAsia" w:ascii="宋体" w:hAnsi="宋体" w:eastAsia="仿宋_GB2312"/>
                <w:color w:val="000000" w:themeColor="text1"/>
                <w:spacing w:val="-20"/>
                <w:kern w:val="20"/>
                <w:sz w:val="24"/>
                <w14:textFill>
                  <w14:solidFill>
                    <w14:schemeClr w14:val="tx1"/>
                  </w14:solidFill>
                </w14:textFill>
              </w:rPr>
              <w:t>数量</w:t>
            </w:r>
          </w:p>
        </w:tc>
        <w:tc>
          <w:tcPr>
            <w:tcW w:w="1056" w:type="dxa"/>
            <w:vAlign w:val="center"/>
          </w:tcPr>
          <w:p>
            <w:pPr>
              <w:tabs>
                <w:tab w:val="left" w:pos="6945"/>
              </w:tabs>
              <w:jc w:val="center"/>
              <w:rPr>
                <w:rFonts w:ascii="宋体" w:hAnsi="宋体" w:eastAsia="仿宋_GB2312"/>
                <w:color w:val="000000" w:themeColor="text1"/>
                <w:spacing w:val="-20"/>
                <w:kern w:val="20"/>
                <w:sz w:val="24"/>
                <w14:textFill>
                  <w14:solidFill>
                    <w14:schemeClr w14:val="tx1"/>
                  </w14:solidFill>
                </w14:textFill>
              </w:rPr>
            </w:pPr>
            <w:r>
              <w:rPr>
                <w:rFonts w:hint="eastAsia" w:ascii="宋体" w:hAnsi="宋体" w:eastAsia="仿宋_GB2312"/>
                <w:color w:val="000000" w:themeColor="text1"/>
                <w:spacing w:val="-20"/>
                <w:kern w:val="20"/>
                <w:sz w:val="24"/>
                <w14:textFill>
                  <w14:solidFill>
                    <w14:schemeClr w14:val="tx1"/>
                  </w14:solidFill>
                </w14:textFill>
              </w:rPr>
              <w:t>单价（元）</w:t>
            </w:r>
          </w:p>
        </w:tc>
        <w:tc>
          <w:tcPr>
            <w:tcW w:w="1164" w:type="dxa"/>
            <w:vAlign w:val="center"/>
          </w:tcPr>
          <w:p>
            <w:pPr>
              <w:tabs>
                <w:tab w:val="left" w:pos="6945"/>
              </w:tabs>
              <w:jc w:val="center"/>
              <w:rPr>
                <w:rFonts w:ascii="宋体" w:hAnsi="宋体" w:eastAsia="仿宋_GB2312"/>
                <w:color w:val="000000" w:themeColor="text1"/>
                <w:spacing w:val="-20"/>
                <w:kern w:val="20"/>
                <w:sz w:val="24"/>
                <w14:textFill>
                  <w14:solidFill>
                    <w14:schemeClr w14:val="tx1"/>
                  </w14:solidFill>
                </w14:textFill>
              </w:rPr>
            </w:pPr>
            <w:r>
              <w:rPr>
                <w:rFonts w:hint="eastAsia" w:ascii="宋体" w:hAnsi="宋体" w:eastAsia="仿宋_GB2312"/>
                <w:color w:val="000000" w:themeColor="text1"/>
                <w:spacing w:val="-20"/>
                <w:kern w:val="20"/>
                <w:sz w:val="24"/>
                <w14:textFill>
                  <w14:solidFill>
                    <w14:schemeClr w14:val="tx1"/>
                  </w14:solidFill>
                </w14:textFill>
              </w:rPr>
              <w:t>总价（元）</w:t>
            </w:r>
          </w:p>
        </w:tc>
        <w:tc>
          <w:tcPr>
            <w:tcW w:w="1284" w:type="dxa"/>
            <w:tcBorders>
              <w:right w:val="single" w:color="000000" w:sz="4" w:space="0"/>
            </w:tcBorders>
            <w:vAlign w:val="center"/>
          </w:tcPr>
          <w:p>
            <w:pPr>
              <w:tabs>
                <w:tab w:val="left" w:pos="6945"/>
              </w:tabs>
              <w:jc w:val="center"/>
              <w:rPr>
                <w:rFonts w:ascii="宋体" w:hAnsi="宋体" w:eastAsia="仿宋_GB2312"/>
                <w:color w:val="000000" w:themeColor="text1"/>
                <w:spacing w:val="-20"/>
                <w:kern w:val="20"/>
                <w:sz w:val="24"/>
                <w14:textFill>
                  <w14:solidFill>
                    <w14:schemeClr w14:val="tx1"/>
                  </w14:solidFill>
                </w14:textFill>
              </w:rPr>
            </w:pPr>
            <w:r>
              <w:rPr>
                <w:rFonts w:hint="eastAsia" w:ascii="宋体" w:hAnsi="宋体" w:eastAsia="仿宋_GB2312"/>
                <w:color w:val="000000" w:themeColor="text1"/>
                <w:spacing w:val="-20"/>
                <w:kern w:val="20"/>
                <w:sz w:val="24"/>
                <w14:textFill>
                  <w14:solidFill>
                    <w14:schemeClr w14:val="tx1"/>
                  </w14:solidFill>
                </w14:textFill>
              </w:rPr>
              <w:t>品牌</w:t>
            </w:r>
          </w:p>
        </w:tc>
        <w:tc>
          <w:tcPr>
            <w:tcW w:w="1328"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themeColor="text1"/>
                <w:kern w:val="0"/>
                <w:sz w:val="24"/>
                <w:lang w:bidi="ar"/>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使用单位</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492" w:hRule="atLeast"/>
          <w:jc w:val="center"/>
        </w:trPr>
        <w:tc>
          <w:tcPr>
            <w:tcW w:w="480" w:type="dxa"/>
            <w:shd w:val="clear" w:color="000000" w:fill="FFFFFF"/>
            <w:vAlign w:val="center"/>
          </w:tcPr>
          <w:p>
            <w:pPr>
              <w:widowControl/>
              <w:jc w:val="center"/>
              <w:rPr>
                <w:rFonts w:ascii="宋体" w:hAnsi="宋体" w:eastAsia="仿宋_GB2312" w:cs="宋体"/>
                <w:color w:val="000000" w:themeColor="text1"/>
                <w:sz w:val="20"/>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1035" w:type="dxa"/>
            <w:shd w:val="clear" w:color="000000" w:fill="FFFFFF"/>
            <w:vAlign w:val="center"/>
          </w:tcPr>
          <w:p>
            <w:pPr>
              <w:widowControl/>
              <w:jc w:val="center"/>
              <w:rPr>
                <w:rFonts w:ascii="仿宋" w:hAnsi="仿宋" w:eastAsia="仿宋" w:cs="宋体"/>
                <w:color w:val="000000" w:themeColor="text1"/>
                <w:sz w:val="24"/>
                <w14:textFill>
                  <w14:solidFill>
                    <w14:schemeClr w14:val="tx1"/>
                  </w14:solidFill>
                </w14:textFill>
              </w:rPr>
            </w:pPr>
          </w:p>
        </w:tc>
        <w:tc>
          <w:tcPr>
            <w:tcW w:w="1973" w:type="dxa"/>
            <w:shd w:val="clear" w:color="000000" w:fill="FFFFFF"/>
            <w:vAlign w:val="center"/>
          </w:tcPr>
          <w:p>
            <w:pPr>
              <w:widowControl/>
              <w:jc w:val="center"/>
              <w:rPr>
                <w:rFonts w:ascii="仿宋" w:hAnsi="仿宋" w:eastAsia="仿宋" w:cs="宋体"/>
                <w:color w:val="000000" w:themeColor="text1"/>
                <w:sz w:val="24"/>
                <w14:textFill>
                  <w14:solidFill>
                    <w14:schemeClr w14:val="tx1"/>
                  </w14:solidFill>
                </w14:textFill>
              </w:rPr>
            </w:pPr>
          </w:p>
        </w:tc>
        <w:tc>
          <w:tcPr>
            <w:tcW w:w="672" w:type="dxa"/>
            <w:shd w:val="clear" w:color="000000" w:fill="FFFFFF"/>
            <w:vAlign w:val="center"/>
          </w:tcPr>
          <w:p>
            <w:pPr>
              <w:widowControl/>
              <w:jc w:val="center"/>
              <w:rPr>
                <w:rFonts w:ascii="仿宋" w:hAnsi="仿宋" w:eastAsia="仿宋"/>
                <w:color w:val="000000" w:themeColor="text1"/>
                <w:sz w:val="24"/>
                <w14:textFill>
                  <w14:solidFill>
                    <w14:schemeClr w14:val="tx1"/>
                  </w14:solidFill>
                </w14:textFill>
              </w:rPr>
            </w:pPr>
          </w:p>
        </w:tc>
        <w:tc>
          <w:tcPr>
            <w:tcW w:w="672" w:type="dxa"/>
            <w:shd w:val="clear" w:color="000000" w:fill="FFFFFF"/>
            <w:vAlign w:val="center"/>
          </w:tcPr>
          <w:p>
            <w:pPr>
              <w:widowControl/>
              <w:jc w:val="center"/>
              <w:rPr>
                <w:rFonts w:ascii="仿宋" w:hAnsi="仿宋" w:eastAsia="仿宋"/>
                <w:color w:val="000000" w:themeColor="text1"/>
                <w:sz w:val="24"/>
                <w14:textFill>
                  <w14:solidFill>
                    <w14:schemeClr w14:val="tx1"/>
                  </w14:solidFill>
                </w14:textFill>
              </w:rPr>
            </w:pPr>
          </w:p>
        </w:tc>
        <w:tc>
          <w:tcPr>
            <w:tcW w:w="1056" w:type="dxa"/>
            <w:shd w:val="clear" w:color="000000" w:fill="FFFFFF"/>
            <w:vAlign w:val="center"/>
          </w:tcPr>
          <w:p>
            <w:pPr>
              <w:widowControl/>
              <w:jc w:val="center"/>
              <w:rPr>
                <w:rFonts w:ascii="仿宋" w:hAnsi="仿宋" w:eastAsia="仿宋"/>
                <w:color w:val="000000" w:themeColor="text1"/>
                <w:sz w:val="24"/>
                <w14:textFill>
                  <w14:solidFill>
                    <w14:schemeClr w14:val="tx1"/>
                  </w14:solidFill>
                </w14:textFill>
              </w:rPr>
            </w:pPr>
          </w:p>
        </w:tc>
        <w:tc>
          <w:tcPr>
            <w:tcW w:w="1164" w:type="dxa"/>
            <w:shd w:val="clear" w:color="000000" w:fill="FFFFFF"/>
            <w:vAlign w:val="center"/>
          </w:tcPr>
          <w:p>
            <w:pPr>
              <w:widowControl/>
              <w:jc w:val="center"/>
              <w:rPr>
                <w:rFonts w:ascii="仿宋" w:hAnsi="仿宋" w:eastAsia="仿宋"/>
                <w:color w:val="000000" w:themeColor="text1"/>
                <w:sz w:val="24"/>
                <w14:textFill>
                  <w14:solidFill>
                    <w14:schemeClr w14:val="tx1"/>
                  </w14:solidFill>
                </w14:textFill>
              </w:rPr>
            </w:pPr>
          </w:p>
        </w:tc>
        <w:tc>
          <w:tcPr>
            <w:tcW w:w="1284" w:type="dxa"/>
            <w:vAlign w:val="center"/>
          </w:tcPr>
          <w:p>
            <w:pPr>
              <w:widowControl/>
              <w:jc w:val="center"/>
              <w:rPr>
                <w:rFonts w:ascii="仿宋" w:hAnsi="仿宋" w:eastAsia="仿宋"/>
                <w:color w:val="000000" w:themeColor="text1"/>
                <w:sz w:val="24"/>
                <w14:textFill>
                  <w14:solidFill>
                    <w14:schemeClr w14:val="tx1"/>
                  </w14:solidFill>
                </w14:textFill>
              </w:rPr>
            </w:pPr>
          </w:p>
        </w:tc>
        <w:tc>
          <w:tcPr>
            <w:tcW w:w="1328" w:type="dxa"/>
            <w:vAlign w:val="center"/>
          </w:tcPr>
          <w:p>
            <w:pPr>
              <w:widowControl/>
              <w:jc w:val="center"/>
              <w:textAlignment w:val="center"/>
              <w:rPr>
                <w:rFonts w:ascii="仿宋" w:hAnsi="仿宋" w:eastAsia="仿宋" w:cs="仿宋"/>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492" w:hRule="atLeast"/>
          <w:jc w:val="center"/>
        </w:trPr>
        <w:tc>
          <w:tcPr>
            <w:tcW w:w="480" w:type="dxa"/>
            <w:shd w:val="clear" w:color="000000" w:fill="FFFFFF"/>
            <w:vAlign w:val="center"/>
          </w:tcPr>
          <w:p>
            <w:pPr>
              <w:widowControl/>
              <w:jc w:val="center"/>
              <w:rPr>
                <w:rFonts w:ascii="宋体" w:hAnsi="宋体" w:eastAsia="仿宋_GB2312" w:cs="宋体"/>
                <w:color w:val="000000" w:themeColor="text1"/>
                <w:sz w:val="20"/>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1035" w:type="dxa"/>
            <w:shd w:val="clear" w:color="000000" w:fill="FFFFFF"/>
            <w:vAlign w:val="center"/>
          </w:tcPr>
          <w:p>
            <w:pPr>
              <w:widowControl/>
              <w:jc w:val="center"/>
              <w:rPr>
                <w:rFonts w:ascii="仿宋" w:hAnsi="仿宋" w:eastAsia="仿宋" w:cs="宋体"/>
                <w:color w:val="000000" w:themeColor="text1"/>
                <w:sz w:val="24"/>
                <w14:textFill>
                  <w14:solidFill>
                    <w14:schemeClr w14:val="tx1"/>
                  </w14:solidFill>
                </w14:textFill>
              </w:rPr>
            </w:pPr>
          </w:p>
        </w:tc>
        <w:tc>
          <w:tcPr>
            <w:tcW w:w="1973" w:type="dxa"/>
            <w:shd w:val="clear" w:color="000000" w:fill="FFFFFF"/>
            <w:vAlign w:val="center"/>
          </w:tcPr>
          <w:p>
            <w:pPr>
              <w:widowControl/>
              <w:jc w:val="center"/>
              <w:rPr>
                <w:rFonts w:ascii="仿宋" w:hAnsi="仿宋" w:eastAsia="仿宋" w:cs="宋体"/>
                <w:color w:val="000000" w:themeColor="text1"/>
                <w:sz w:val="24"/>
                <w14:textFill>
                  <w14:solidFill>
                    <w14:schemeClr w14:val="tx1"/>
                  </w14:solidFill>
                </w14:textFill>
              </w:rPr>
            </w:pPr>
          </w:p>
        </w:tc>
        <w:tc>
          <w:tcPr>
            <w:tcW w:w="672" w:type="dxa"/>
            <w:shd w:val="clear" w:color="000000" w:fill="FFFFFF"/>
            <w:vAlign w:val="center"/>
          </w:tcPr>
          <w:p>
            <w:pPr>
              <w:widowControl/>
              <w:jc w:val="center"/>
              <w:rPr>
                <w:rFonts w:ascii="仿宋" w:hAnsi="仿宋" w:eastAsia="仿宋"/>
                <w:color w:val="000000" w:themeColor="text1"/>
                <w:sz w:val="24"/>
                <w14:textFill>
                  <w14:solidFill>
                    <w14:schemeClr w14:val="tx1"/>
                  </w14:solidFill>
                </w14:textFill>
              </w:rPr>
            </w:pPr>
          </w:p>
        </w:tc>
        <w:tc>
          <w:tcPr>
            <w:tcW w:w="672" w:type="dxa"/>
            <w:shd w:val="clear" w:color="000000" w:fill="FFFFFF"/>
            <w:vAlign w:val="center"/>
          </w:tcPr>
          <w:p>
            <w:pPr>
              <w:widowControl/>
              <w:jc w:val="center"/>
              <w:rPr>
                <w:rFonts w:ascii="仿宋" w:hAnsi="仿宋" w:eastAsia="仿宋"/>
                <w:color w:val="000000" w:themeColor="text1"/>
                <w:sz w:val="24"/>
                <w14:textFill>
                  <w14:solidFill>
                    <w14:schemeClr w14:val="tx1"/>
                  </w14:solidFill>
                </w14:textFill>
              </w:rPr>
            </w:pPr>
          </w:p>
        </w:tc>
        <w:tc>
          <w:tcPr>
            <w:tcW w:w="1056" w:type="dxa"/>
            <w:shd w:val="clear" w:color="000000" w:fill="FFFFFF"/>
            <w:vAlign w:val="center"/>
          </w:tcPr>
          <w:p>
            <w:pPr>
              <w:widowControl/>
              <w:jc w:val="center"/>
              <w:rPr>
                <w:rFonts w:ascii="仿宋" w:hAnsi="仿宋" w:eastAsia="仿宋"/>
                <w:color w:val="000000" w:themeColor="text1"/>
                <w:sz w:val="24"/>
                <w14:textFill>
                  <w14:solidFill>
                    <w14:schemeClr w14:val="tx1"/>
                  </w14:solidFill>
                </w14:textFill>
              </w:rPr>
            </w:pPr>
          </w:p>
        </w:tc>
        <w:tc>
          <w:tcPr>
            <w:tcW w:w="1164" w:type="dxa"/>
            <w:shd w:val="clear" w:color="000000" w:fill="FFFFFF"/>
            <w:vAlign w:val="center"/>
          </w:tcPr>
          <w:p>
            <w:pPr>
              <w:widowControl/>
              <w:jc w:val="center"/>
              <w:rPr>
                <w:rFonts w:ascii="仿宋" w:hAnsi="仿宋" w:eastAsia="仿宋"/>
                <w:color w:val="000000" w:themeColor="text1"/>
                <w:sz w:val="24"/>
                <w14:textFill>
                  <w14:solidFill>
                    <w14:schemeClr w14:val="tx1"/>
                  </w14:solidFill>
                </w14:textFill>
              </w:rPr>
            </w:pPr>
          </w:p>
        </w:tc>
        <w:tc>
          <w:tcPr>
            <w:tcW w:w="1284" w:type="dxa"/>
          </w:tcPr>
          <w:p>
            <w:pPr>
              <w:jc w:val="center"/>
              <w:rPr>
                <w:rFonts w:ascii="仿宋" w:hAnsi="仿宋" w:eastAsia="仿宋"/>
                <w:color w:val="000000" w:themeColor="text1"/>
                <w:sz w:val="24"/>
                <w14:textFill>
                  <w14:solidFill>
                    <w14:schemeClr w14:val="tx1"/>
                  </w14:solidFill>
                </w14:textFill>
              </w:rPr>
            </w:pPr>
          </w:p>
        </w:tc>
        <w:tc>
          <w:tcPr>
            <w:tcW w:w="1328" w:type="dxa"/>
            <w:vAlign w:val="center"/>
          </w:tcPr>
          <w:p>
            <w:pPr>
              <w:widowControl/>
              <w:jc w:val="center"/>
              <w:textAlignment w:val="center"/>
              <w:rPr>
                <w:rFonts w:ascii="仿宋" w:hAnsi="仿宋" w:eastAsia="仿宋" w:cs="仿宋"/>
                <w:color w:val="000000" w:themeColor="text1"/>
                <w:kern w:val="0"/>
                <w:sz w:val="24"/>
                <w:lang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613" w:hRule="exact"/>
          <w:jc w:val="center"/>
        </w:trPr>
        <w:tc>
          <w:tcPr>
            <w:tcW w:w="9664" w:type="dxa"/>
            <w:gridSpan w:val="9"/>
            <w:tcBorders>
              <w:right w:val="single" w:color="auto" w:sz="4" w:space="0"/>
            </w:tcBorders>
            <w:vAlign w:val="center"/>
          </w:tcPr>
          <w:p>
            <w:pPr>
              <w:widowControl/>
              <w:jc w:val="lef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合计（人民币）大写：*</w:t>
            </w:r>
            <w:r>
              <w:rPr>
                <w:rFonts w:ascii="宋体" w:hAnsi="宋体" w:eastAsia="仿宋_GB2312" w:cs="Arial"/>
                <w:bCs/>
                <w:color w:val="000000" w:themeColor="text1"/>
                <w:sz w:val="28"/>
                <w:szCs w:val="28"/>
                <w14:textFill>
                  <w14:solidFill>
                    <w14:schemeClr w14:val="tx1"/>
                  </w14:solidFill>
                </w14:textFill>
              </w:rPr>
              <w:t>**</w:t>
            </w:r>
            <w:r>
              <w:rPr>
                <w:rFonts w:hint="eastAsia" w:ascii="宋体" w:hAnsi="宋体" w:eastAsia="仿宋_GB2312" w:cs="Arial"/>
                <w:bCs/>
                <w:color w:val="000000" w:themeColor="text1"/>
                <w:sz w:val="28"/>
                <w:szCs w:val="28"/>
                <w14:textFill>
                  <w14:solidFill>
                    <w14:schemeClr w14:val="tx1"/>
                  </w14:solidFill>
                </w14:textFill>
              </w:rPr>
              <w:t>元整                           ￥:</w:t>
            </w:r>
            <w:r>
              <w:rPr>
                <w:rFonts w:ascii="宋体" w:hAnsi="宋体" w:eastAsia="仿宋_GB2312" w:cs="Arial"/>
                <w:bCs/>
                <w:color w:val="000000" w:themeColor="text1"/>
                <w:sz w:val="28"/>
                <w:szCs w:val="28"/>
                <w14:textFill>
                  <w14:solidFill>
                    <w14:schemeClr w14:val="tx1"/>
                  </w14:solidFill>
                </w14:textFill>
              </w:rPr>
              <w:t xml:space="preserve"> ***</w:t>
            </w:r>
            <w:r>
              <w:rPr>
                <w:rFonts w:hint="eastAsia" w:ascii="宋体" w:hAnsi="宋体" w:eastAsia="仿宋_GB2312" w:cs="Arial"/>
                <w:bCs/>
                <w:color w:val="000000" w:themeColor="text1"/>
                <w:sz w:val="28"/>
                <w:szCs w:val="28"/>
                <w14:textFill>
                  <w14:solidFill>
                    <w14:schemeClr w14:val="tx1"/>
                  </w14:solidFill>
                </w14:textFill>
              </w:rPr>
              <w:t xml:space="preserve">元  </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93" w:hRule="atLeast"/>
          <w:jc w:val="center"/>
        </w:trPr>
        <w:tc>
          <w:tcPr>
            <w:tcW w:w="9664" w:type="dxa"/>
            <w:gridSpan w:val="9"/>
            <w:tcBorders>
              <w:bottom w:val="single" w:color="000000" w:sz="4" w:space="0"/>
              <w:right w:val="single" w:color="auto" w:sz="4" w:space="0"/>
            </w:tcBorders>
            <w:vAlign w:val="center"/>
          </w:tcPr>
          <w:p>
            <w:pPr>
              <w:widowControl/>
              <w:jc w:val="lef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供货时间：*年</w:t>
            </w:r>
            <w:r>
              <w:rPr>
                <w:rFonts w:ascii="宋体" w:hAnsi="宋体" w:eastAsia="仿宋_GB2312" w:cs="Arial"/>
                <w:bCs/>
                <w:color w:val="000000" w:themeColor="text1"/>
                <w:sz w:val="28"/>
                <w:szCs w:val="28"/>
                <w14:textFill>
                  <w14:solidFill>
                    <w14:schemeClr w14:val="tx1"/>
                  </w14:solidFill>
                </w14:textFill>
              </w:rPr>
              <w:t>*</w:t>
            </w:r>
            <w:r>
              <w:rPr>
                <w:rFonts w:hint="eastAsia" w:ascii="宋体" w:hAnsi="宋体" w:eastAsia="仿宋_GB2312" w:cs="Arial"/>
                <w:bCs/>
                <w:color w:val="000000" w:themeColor="text1"/>
                <w:sz w:val="28"/>
                <w:szCs w:val="28"/>
                <w14:textFill>
                  <w14:solidFill>
                    <w14:schemeClr w14:val="tx1"/>
                  </w14:solidFill>
                </w14:textFill>
              </w:rPr>
              <w:t>月</w:t>
            </w:r>
            <w:r>
              <w:rPr>
                <w:rFonts w:ascii="宋体" w:hAnsi="宋体" w:eastAsia="仿宋_GB2312" w:cs="Arial"/>
                <w:bCs/>
                <w:color w:val="000000" w:themeColor="text1"/>
                <w:sz w:val="28"/>
                <w:szCs w:val="28"/>
                <w14:textFill>
                  <w14:solidFill>
                    <w14:schemeClr w14:val="tx1"/>
                  </w14:solidFill>
                </w14:textFill>
              </w:rPr>
              <w:t>*</w:t>
            </w:r>
            <w:r>
              <w:rPr>
                <w:rFonts w:hint="eastAsia" w:ascii="宋体" w:hAnsi="宋体" w:eastAsia="仿宋_GB2312" w:cs="Arial"/>
                <w:bCs/>
                <w:color w:val="000000" w:themeColor="text1"/>
                <w:sz w:val="28"/>
                <w:szCs w:val="28"/>
                <w14:textFill>
                  <w14:solidFill>
                    <w14:schemeClr w14:val="tx1"/>
                  </w14:solidFill>
                </w14:textFill>
              </w:rPr>
              <w:t>日前全部交货完毕。</w:t>
            </w:r>
          </w:p>
        </w:tc>
      </w:tr>
    </w:tbl>
    <w:p>
      <w:pPr>
        <w:snapToGrid w:val="0"/>
        <w:spacing w:line="460" w:lineRule="exact"/>
        <w:ind w:left="-199" w:leftChars="-95" w:right="-218" w:rightChars="-104" w:firstLine="744" w:firstLineChars="266"/>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二、质量要求、技术标准、卖方对质量负责的条件和期限：卖方应保证其提供的货物是全新的、未使用过的，采用的是最佳材料和第一流的工艺，并在各个方面符合合同及国家最新技术标准规定的质量、规格和性能要求，保证其货物经过正确安装、合理操作和维护保养，在货物质量保证期内运转良好，满足买方使用；质保期内卖方对产品质量实行免费“三包”，即：包退、包修、包换，送货时附产品质量合格证，质保期为货到安装验收合格之日起十二个月。</w:t>
      </w:r>
    </w:p>
    <w:p>
      <w:pPr>
        <w:snapToGrid w:val="0"/>
        <w:spacing w:line="460" w:lineRule="exact"/>
        <w:ind w:left="-199" w:leftChars="-95" w:right="-218" w:rightChars="-104" w:firstLine="184" w:firstLineChars="66"/>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 xml:space="preserve">   三、交货地点及费用承担：卖方送货至买方仓库，运输费用由卖方承担并已含在合同总价内。</w:t>
      </w:r>
    </w:p>
    <w:p>
      <w:pPr>
        <w:snapToGrid w:val="0"/>
        <w:spacing w:line="460" w:lineRule="exact"/>
        <w:ind w:left="-199" w:leftChars="-95" w:right="-218" w:rightChars="-104" w:firstLine="184" w:firstLineChars="66"/>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 xml:space="preserve">   四、包装标准、包装物的供应与费用承担：卖方采用的包装物及措施应适合货物的道路运输，包装物由卖方提供且不作回收，费用已含在合同总价内。</w:t>
      </w:r>
    </w:p>
    <w:p>
      <w:pPr>
        <w:snapToGrid w:val="0"/>
        <w:spacing w:line="460" w:lineRule="exact"/>
        <w:ind w:left="-199" w:leftChars="-95" w:firstLine="560" w:firstLineChars="200"/>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五、验收标准及提出异议的期限：按本合同第二条标准验收，提出异议的期限为买方使用之日起30个工作日内以书面形式或电子邮件向卖方提出。</w:t>
      </w:r>
    </w:p>
    <w:p>
      <w:pPr>
        <w:tabs>
          <w:tab w:val="left" w:pos="-200"/>
        </w:tabs>
        <w:snapToGrid w:val="0"/>
        <w:spacing w:line="480" w:lineRule="exact"/>
        <w:ind w:left="-199" w:leftChars="-95" w:firstLine="501" w:firstLineChars="179"/>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六、结算方式：</w:t>
      </w:r>
      <w:r>
        <w:rPr>
          <w:rFonts w:hint="eastAsia" w:ascii="仿宋_GB2312" w:eastAsia="仿宋_GB2312"/>
          <w:color w:val="000000" w:themeColor="text1"/>
          <w:sz w:val="28"/>
          <w:szCs w:val="28"/>
          <w14:textFill>
            <w14:solidFill>
              <w14:schemeClr w14:val="tx1"/>
            </w14:solidFill>
          </w14:textFill>
        </w:rPr>
        <w:t>货物经买方验收合格，卖方向买方开具实际使用货物总价（税率为1</w:t>
      </w:r>
      <w:r>
        <w:rPr>
          <w:rFonts w:hint="eastAsia" w:ascii="仿宋_GB2312" w:eastAsia="仿宋_GB2312"/>
          <w:color w:val="000000" w:themeColor="text1"/>
          <w:sz w:val="28"/>
          <w:szCs w:val="28"/>
          <w:lang w:val="en-US" w:eastAsia="zh-CN"/>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%）的增值税发票及相应的财务收据，买方审核无误后付清相应货款。</w:t>
      </w:r>
    </w:p>
    <w:p>
      <w:pPr>
        <w:snapToGrid w:val="0"/>
        <w:spacing w:line="480" w:lineRule="exact"/>
        <w:ind w:left="-199" w:leftChars="-95" w:firstLine="560" w:firstLineChars="200"/>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七、违约责任：1、卖方未按合同约定时间交货，即视为卖方违约，卖方每延期一天向买方支付合同总价的0.5%作为违约金，违约金支付总额最高不超过合同总价的10%，违约金可从卖方应付款中扣除，同时买方有权单方解除合同。</w:t>
      </w:r>
      <w:r>
        <w:rPr>
          <w:rFonts w:hint="eastAsia" w:ascii="仿宋_GB2312" w:eastAsia="仿宋_GB2312"/>
          <w:color w:val="000000" w:themeColor="text1"/>
          <w:sz w:val="28"/>
          <w:szCs w:val="28"/>
          <w14:textFill>
            <w14:solidFill>
              <w14:schemeClr w14:val="tx1"/>
            </w14:solidFill>
          </w14:textFill>
        </w:rPr>
        <w:t>2、卖方须向买方开具税务部门认可的正规发票，否则买方停止办理付款手续。</w:t>
      </w:r>
    </w:p>
    <w:p>
      <w:pPr>
        <w:snapToGrid w:val="0"/>
        <w:spacing w:line="460" w:lineRule="exact"/>
        <w:ind w:left="-199" w:leftChars="-95" w:firstLine="560" w:firstLineChars="200"/>
        <w:jc w:val="lef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八、解决合同纠纷的方式：双方协商解决，协商不成，提交买方所在地有管辖权的人民法院审理。</w:t>
      </w:r>
    </w:p>
    <w:p>
      <w:pPr>
        <w:tabs>
          <w:tab w:val="left" w:pos="1155"/>
        </w:tabs>
        <w:adjustRightInd w:val="0"/>
        <w:snapToGrid w:val="0"/>
        <w:spacing w:line="460" w:lineRule="exact"/>
        <w:ind w:left="-199" w:leftChars="-95" w:firstLine="560" w:firstLineChars="200"/>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九、其它约定事项：1、货款付清并不意味卖方对供给买方货物的质量责任的解除，质保期内，卖方所供产品出现质量问题，卖方应承担全部责任，若卖方接到买方通知后4小时内无书面答复，买方有权联系第三方处理，产生的费用由卖方全部承担，买方也可直接从卖方未付款中扣除。2、</w:t>
      </w:r>
      <w:r>
        <w:rPr>
          <w:rFonts w:hint="eastAsia" w:ascii="仿宋_GB2312" w:eastAsia="仿宋_GB2312"/>
          <w:color w:val="000000" w:themeColor="text1"/>
          <w:sz w:val="28"/>
          <w:szCs w:val="28"/>
          <w14:textFill>
            <w14:solidFill>
              <w14:schemeClr w14:val="tx1"/>
            </w14:solidFill>
          </w14:textFill>
        </w:rPr>
        <w:t>卖方如供应不符合合同约定的产品（以次充好、假冒伪劣等），买方有权随时向卖方追究违约责任，不受第二款质保期、第五款异议期的限制。3</w:t>
      </w:r>
      <w:r>
        <w:rPr>
          <w:rFonts w:hint="eastAsia" w:ascii="宋体" w:hAnsi="宋体" w:eastAsia="仿宋_GB2312" w:cs="Arial"/>
          <w:bCs/>
          <w:color w:val="000000" w:themeColor="text1"/>
          <w:sz w:val="28"/>
          <w:szCs w:val="28"/>
          <w14:textFill>
            <w14:solidFill>
              <w14:schemeClr w14:val="tx1"/>
            </w14:solidFill>
          </w14:textFill>
        </w:rPr>
        <w:t>、卖方相关人员若对买方相关人员有行贿、赠送物品等商业不正当交往情形，买方则停止向卖方支付未付合同款。4、合同所附技术协议或质量标准与本合同具有同等法律效力。5、卖方必须开具税务部门认可的正规税务发票，若出现税务部门不认可的发票，一切责任由卖方承担。</w:t>
      </w:r>
    </w:p>
    <w:p>
      <w:pPr>
        <w:tabs>
          <w:tab w:val="left" w:pos="1155"/>
        </w:tabs>
        <w:adjustRightInd w:val="0"/>
        <w:snapToGrid w:val="0"/>
        <w:spacing w:line="460" w:lineRule="exact"/>
        <w:ind w:left="-199" w:leftChars="-95" w:firstLine="560" w:firstLineChars="200"/>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十、合同有效期：自双方签字盖章之日起生效，到货款两清索赔完毕之日终止。</w:t>
      </w:r>
    </w:p>
    <w:tbl>
      <w:tblPr>
        <w:tblStyle w:val="7"/>
        <w:tblW w:w="9380" w:type="dxa"/>
        <w:tblInd w:w="0" w:type="dxa"/>
        <w:tblLayout w:type="fixed"/>
        <w:tblCellMar>
          <w:top w:w="0" w:type="dxa"/>
          <w:left w:w="108" w:type="dxa"/>
          <w:bottom w:w="0" w:type="dxa"/>
          <w:right w:w="108" w:type="dxa"/>
        </w:tblCellMar>
      </w:tblPr>
      <w:tblGrid>
        <w:gridCol w:w="4584"/>
        <w:gridCol w:w="4796"/>
      </w:tblGrid>
      <w:tr>
        <w:tblPrEx>
          <w:tblLayout w:type="fixed"/>
          <w:tblCellMar>
            <w:top w:w="0" w:type="dxa"/>
            <w:left w:w="108" w:type="dxa"/>
            <w:bottom w:w="0" w:type="dxa"/>
            <w:right w:w="108" w:type="dxa"/>
          </w:tblCellMar>
        </w:tblPrEx>
        <w:trPr>
          <w:trHeight w:val="3755" w:hRule="atLeast"/>
        </w:trPr>
        <w:tc>
          <w:tcPr>
            <w:tcW w:w="4584" w:type="dxa"/>
            <w:vAlign w:val="center"/>
          </w:tcPr>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买方：************</w:t>
            </w:r>
          </w:p>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地址：洛阳市新安产业集聚区</w:t>
            </w:r>
          </w:p>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电话：</w:t>
            </w:r>
            <w:r>
              <w:rPr>
                <w:rFonts w:ascii="宋体" w:hAnsi="宋体" w:eastAsia="仿宋_GB2312" w:cs="Arial"/>
                <w:bCs/>
                <w:color w:val="000000" w:themeColor="text1"/>
                <w:sz w:val="28"/>
                <w:szCs w:val="28"/>
                <w14:textFill>
                  <w14:solidFill>
                    <w14:schemeClr w14:val="tx1"/>
                  </w14:solidFill>
                </w14:textFill>
              </w:rPr>
              <w:t xml:space="preserve"> </w:t>
            </w:r>
          </w:p>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开户行：</w:t>
            </w:r>
            <w:r>
              <w:rPr>
                <w:rFonts w:ascii="宋体" w:hAnsi="宋体" w:eastAsia="仿宋_GB2312" w:cs="Arial"/>
                <w:bCs/>
                <w:color w:val="000000" w:themeColor="text1"/>
                <w:sz w:val="28"/>
                <w:szCs w:val="28"/>
                <w14:textFill>
                  <w14:solidFill>
                    <w14:schemeClr w14:val="tx1"/>
                  </w14:solidFill>
                </w14:textFill>
              </w:rPr>
              <w:t xml:space="preserve"> </w:t>
            </w:r>
          </w:p>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帐号：</w:t>
            </w:r>
          </w:p>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税号：</w:t>
            </w:r>
          </w:p>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委托代理人：</w:t>
            </w:r>
          </w:p>
        </w:tc>
        <w:tc>
          <w:tcPr>
            <w:tcW w:w="4796" w:type="dxa"/>
            <w:vAlign w:val="center"/>
          </w:tcPr>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 xml:space="preserve">卖方： </w:t>
            </w:r>
          </w:p>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 xml:space="preserve">地址： </w:t>
            </w:r>
          </w:p>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电话：</w:t>
            </w:r>
            <w:r>
              <w:rPr>
                <w:rFonts w:ascii="宋体" w:hAnsi="宋体" w:eastAsia="仿宋_GB2312" w:cs="Arial"/>
                <w:bCs/>
                <w:color w:val="000000" w:themeColor="text1"/>
                <w:sz w:val="28"/>
                <w:szCs w:val="28"/>
                <w14:textFill>
                  <w14:solidFill>
                    <w14:schemeClr w14:val="tx1"/>
                  </w14:solidFill>
                </w14:textFill>
              </w:rPr>
              <w:t xml:space="preserve"> </w:t>
            </w:r>
          </w:p>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 xml:space="preserve">开户行： </w:t>
            </w:r>
          </w:p>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帐号：</w:t>
            </w:r>
            <w:r>
              <w:rPr>
                <w:rFonts w:ascii="宋体" w:hAnsi="宋体" w:eastAsia="仿宋_GB2312" w:cs="Arial"/>
                <w:bCs/>
                <w:color w:val="000000" w:themeColor="text1"/>
                <w:sz w:val="28"/>
                <w:szCs w:val="28"/>
                <w14:textFill>
                  <w14:solidFill>
                    <w14:schemeClr w14:val="tx1"/>
                  </w14:solidFill>
                </w14:textFill>
              </w:rPr>
              <w:t xml:space="preserve"> </w:t>
            </w:r>
          </w:p>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税号：</w:t>
            </w:r>
            <w:r>
              <w:rPr>
                <w:rFonts w:ascii="宋体" w:hAnsi="宋体" w:eastAsia="仿宋_GB2312" w:cs="Arial"/>
                <w:bCs/>
                <w:color w:val="000000" w:themeColor="text1"/>
                <w:sz w:val="28"/>
                <w:szCs w:val="28"/>
                <w14:textFill>
                  <w14:solidFill>
                    <w14:schemeClr w14:val="tx1"/>
                  </w14:solidFill>
                </w14:textFill>
              </w:rPr>
              <w:t xml:space="preserve"> </w:t>
            </w:r>
          </w:p>
          <w:p>
            <w:pPr>
              <w:spacing w:line="460" w:lineRule="exact"/>
              <w:rPr>
                <w:rFonts w:ascii="宋体" w:hAnsi="宋体" w:eastAsia="仿宋_GB2312" w:cs="Arial"/>
                <w:bCs/>
                <w:color w:val="000000" w:themeColor="text1"/>
                <w:sz w:val="28"/>
                <w:szCs w:val="28"/>
                <w14:textFill>
                  <w14:solidFill>
                    <w14:schemeClr w14:val="tx1"/>
                  </w14:solidFill>
                </w14:textFill>
              </w:rPr>
            </w:pPr>
            <w:r>
              <w:rPr>
                <w:rFonts w:hint="eastAsia" w:ascii="宋体" w:hAnsi="宋体" w:eastAsia="仿宋_GB2312" w:cs="Arial"/>
                <w:bCs/>
                <w:color w:val="000000" w:themeColor="text1"/>
                <w:sz w:val="28"/>
                <w:szCs w:val="28"/>
                <w14:textFill>
                  <w14:solidFill>
                    <w14:schemeClr w14:val="tx1"/>
                  </w14:solidFill>
                </w14:textFill>
              </w:rPr>
              <w:t>委托代理人：</w:t>
            </w:r>
          </w:p>
        </w:tc>
      </w:tr>
    </w:tbl>
    <w:p>
      <w:pPr>
        <w:spacing w:line="520" w:lineRule="exact"/>
        <w:rPr>
          <w:rFonts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ascii="仿宋" w:hAnsi="仿宋" w:eastAsia="仿宋"/>
          <w:sz w:val="32"/>
          <w:szCs w:val="32"/>
        </w:rPr>
      </w:pPr>
      <w:r>
        <w:rPr>
          <w:rFonts w:hint="eastAsia" w:ascii="仿宋" w:hAnsi="仿宋" w:eastAsia="仿宋"/>
          <w:sz w:val="32"/>
          <w:szCs w:val="32"/>
        </w:rPr>
        <w:t>差异回复：（投标人若对招标要求有异议，可将差异填写在如下表格中，如无差异直接在报价中签字确认）</w:t>
      </w:r>
    </w:p>
    <w:tbl>
      <w:tblPr>
        <w:tblStyle w:val="7"/>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pPr>
              <w:spacing w:line="52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pPr>
              <w:spacing w:line="520" w:lineRule="exact"/>
              <w:rPr>
                <w:rFonts w:ascii="仿宋" w:hAnsi="仿宋" w:eastAsia="仿宋"/>
                <w:sz w:val="32"/>
                <w:szCs w:val="32"/>
              </w:rPr>
            </w:pPr>
          </w:p>
        </w:tc>
      </w:tr>
    </w:tbl>
    <w:p>
      <w:pPr>
        <w:spacing w:line="520" w:lineRule="exact"/>
        <w:rPr>
          <w:rFonts w:ascii="仿宋" w:hAnsi="仿宋" w:eastAsia="仿宋"/>
          <w:sz w:val="28"/>
          <w:szCs w:val="28"/>
        </w:rPr>
      </w:pPr>
    </w:p>
    <w:p>
      <w:pPr>
        <w:rPr>
          <w:rFonts w:ascii="仿宋" w:hAnsi="仿宋" w:eastAsia="仿宋" w:cs="Times New Roman"/>
          <w:kern w:val="2"/>
          <w:sz w:val="28"/>
          <w:szCs w:val="28"/>
          <w:lang w:val="en-US" w:eastAsia="zh-CN" w:bidi="ar-SA"/>
        </w:rPr>
      </w:pPr>
    </w:p>
    <w:p>
      <w:pPr>
        <w:rPr>
          <w:rFonts w:ascii="仿宋" w:hAnsi="仿宋" w:eastAsia="仿宋" w:cs="Times New Roman"/>
          <w:kern w:val="2"/>
          <w:sz w:val="28"/>
          <w:szCs w:val="28"/>
          <w:lang w:val="en-US" w:eastAsia="zh-CN" w:bidi="ar-SA"/>
        </w:rPr>
      </w:pPr>
    </w:p>
    <w:p>
      <w:pPr>
        <w:rPr>
          <w:rFonts w:ascii="仿宋" w:hAnsi="仿宋" w:eastAsia="仿宋" w:cs="Times New Roman"/>
          <w:kern w:val="2"/>
          <w:sz w:val="28"/>
          <w:szCs w:val="28"/>
          <w:lang w:val="en-US" w:eastAsia="zh-CN" w:bidi="ar-SA"/>
        </w:rPr>
      </w:pPr>
    </w:p>
    <w:p>
      <w:pPr>
        <w:rPr>
          <w:rFonts w:ascii="仿宋" w:hAnsi="仿宋" w:eastAsia="仿宋" w:cs="Times New Roman"/>
          <w:kern w:val="2"/>
          <w:sz w:val="28"/>
          <w:szCs w:val="28"/>
          <w:lang w:val="en-US" w:eastAsia="zh-CN" w:bidi="ar-SA"/>
        </w:rPr>
      </w:pPr>
    </w:p>
    <w:p>
      <w:pPr>
        <w:rPr>
          <w:rFonts w:ascii="仿宋" w:hAnsi="仿宋" w:eastAsia="仿宋" w:cs="Times New Roman"/>
          <w:kern w:val="2"/>
          <w:sz w:val="28"/>
          <w:szCs w:val="28"/>
          <w:lang w:val="en-US" w:eastAsia="zh-CN" w:bidi="ar-SA"/>
        </w:rPr>
      </w:pPr>
    </w:p>
    <w:p>
      <w:pPr>
        <w:rPr>
          <w:rFonts w:ascii="仿宋" w:hAnsi="仿宋" w:eastAsia="仿宋" w:cs="Times New Roman"/>
          <w:kern w:val="2"/>
          <w:sz w:val="28"/>
          <w:szCs w:val="28"/>
          <w:lang w:val="en-US" w:eastAsia="zh-CN" w:bidi="ar-SA"/>
        </w:rPr>
      </w:pPr>
    </w:p>
    <w:p>
      <w:pPr>
        <w:jc w:val="center"/>
        <w:rPr>
          <w:rFonts w:hint="eastAsia" w:ascii="仿宋_GB2312" w:eastAsia="仿宋_GB2312"/>
          <w:b/>
          <w:color w:val="000000"/>
          <w:sz w:val="36"/>
          <w:szCs w:val="36"/>
        </w:rPr>
      </w:pPr>
      <w:bookmarkStart w:id="0" w:name="_Toc140502637"/>
    </w:p>
    <w:p>
      <w:pPr>
        <w:jc w:val="center"/>
        <w:rPr>
          <w:rFonts w:hint="eastAsia" w:ascii="仿宋_GB2312" w:eastAsia="仿宋_GB2312"/>
          <w:b/>
          <w:color w:val="000000"/>
          <w:sz w:val="36"/>
          <w:szCs w:val="36"/>
        </w:rPr>
      </w:pPr>
    </w:p>
    <w:p>
      <w:pPr>
        <w:jc w:val="center"/>
        <w:rPr>
          <w:rFonts w:hint="eastAsia" w:ascii="仿宋_GB2312" w:eastAsia="仿宋_GB2312"/>
          <w:b/>
          <w:color w:val="000000"/>
          <w:sz w:val="36"/>
          <w:szCs w:val="36"/>
        </w:rPr>
      </w:pPr>
    </w:p>
    <w:p>
      <w:pPr>
        <w:jc w:val="center"/>
        <w:rPr>
          <w:rFonts w:hint="eastAsia" w:ascii="仿宋_GB2312" w:eastAsia="仿宋_GB2312"/>
          <w:b/>
          <w:color w:val="000000"/>
          <w:sz w:val="36"/>
          <w:szCs w:val="36"/>
        </w:rPr>
      </w:pPr>
    </w:p>
    <w:p>
      <w:pPr>
        <w:jc w:val="center"/>
        <w:rPr>
          <w:rFonts w:hint="eastAsia" w:ascii="仿宋_GB2312" w:eastAsia="仿宋_GB2312"/>
          <w:b/>
          <w:color w:val="000000"/>
          <w:sz w:val="36"/>
          <w:szCs w:val="36"/>
        </w:rPr>
      </w:pPr>
    </w:p>
    <w:p>
      <w:pPr>
        <w:jc w:val="center"/>
        <w:rPr>
          <w:rFonts w:hint="eastAsia" w:ascii="仿宋_GB2312" w:eastAsia="仿宋_GB2312"/>
          <w:b/>
          <w:color w:val="000000"/>
          <w:sz w:val="36"/>
          <w:szCs w:val="36"/>
        </w:rPr>
      </w:pPr>
    </w:p>
    <w:p>
      <w:pPr>
        <w:jc w:val="center"/>
        <w:rPr>
          <w:rFonts w:hint="eastAsia" w:ascii="仿宋_GB2312" w:eastAsia="仿宋_GB2312"/>
          <w:b/>
          <w:color w:val="000000"/>
          <w:sz w:val="36"/>
          <w:szCs w:val="36"/>
        </w:rPr>
      </w:pPr>
    </w:p>
    <w:p>
      <w:pPr>
        <w:jc w:val="center"/>
        <w:rPr>
          <w:rFonts w:hint="eastAsia" w:ascii="仿宋_GB2312" w:eastAsia="仿宋_GB2312"/>
          <w:b/>
          <w:color w:val="000000"/>
          <w:sz w:val="36"/>
          <w:szCs w:val="36"/>
        </w:rPr>
      </w:pPr>
    </w:p>
    <w:p>
      <w:pPr>
        <w:jc w:val="center"/>
        <w:rPr>
          <w:rFonts w:hint="eastAsia" w:ascii="仿宋_GB2312" w:eastAsia="仿宋_GB2312"/>
          <w:b/>
          <w:color w:val="000000"/>
          <w:sz w:val="36"/>
          <w:szCs w:val="36"/>
        </w:rPr>
      </w:pPr>
    </w:p>
    <w:p>
      <w:pPr>
        <w:jc w:val="center"/>
        <w:rPr>
          <w:rFonts w:hint="eastAsia" w:ascii="仿宋_GB2312" w:eastAsia="仿宋_GB2312"/>
          <w:b/>
          <w:color w:val="000000"/>
          <w:sz w:val="36"/>
          <w:szCs w:val="36"/>
        </w:rPr>
      </w:pPr>
    </w:p>
    <w:p>
      <w:pPr>
        <w:jc w:val="center"/>
        <w:rPr>
          <w:rFonts w:hint="eastAsia" w:ascii="仿宋_GB2312" w:eastAsia="仿宋_GB2312"/>
          <w:b/>
          <w:color w:val="000000"/>
          <w:sz w:val="36"/>
          <w:szCs w:val="36"/>
        </w:rPr>
      </w:pPr>
      <w:r>
        <w:rPr>
          <w:rFonts w:hint="eastAsia" w:ascii="仿宋_GB2312" w:eastAsia="仿宋_GB2312"/>
          <w:b/>
          <w:color w:val="000000"/>
          <w:sz w:val="36"/>
          <w:szCs w:val="36"/>
        </w:rPr>
        <w:t>发电公司#4炉电袋复合除尘器滤袋</w:t>
      </w:r>
    </w:p>
    <w:p>
      <w:pPr>
        <w:jc w:val="center"/>
        <w:rPr>
          <w:rFonts w:hint="eastAsia" w:ascii="仿宋_GB2312" w:eastAsia="仿宋_GB2312"/>
          <w:b/>
          <w:color w:val="000000"/>
          <w:sz w:val="36"/>
          <w:szCs w:val="36"/>
        </w:rPr>
      </w:pPr>
      <w:r>
        <w:rPr>
          <w:rFonts w:hint="eastAsia" w:ascii="仿宋_GB2312" w:eastAsia="仿宋_GB2312"/>
          <w:b/>
          <w:color w:val="000000"/>
          <w:sz w:val="36"/>
          <w:szCs w:val="36"/>
        </w:rPr>
        <w:t>技术要求</w:t>
      </w:r>
    </w:p>
    <w:p>
      <w:pPr>
        <w:spacing w:line="360" w:lineRule="auto"/>
        <w:rPr>
          <w:rFonts w:hint="eastAsia" w:ascii="仿宋_GB2312" w:eastAsia="仿宋_GB2312"/>
          <w:b/>
          <w:color w:val="000000"/>
          <w:sz w:val="28"/>
          <w:szCs w:val="28"/>
        </w:rPr>
      </w:pPr>
      <w:r>
        <w:rPr>
          <w:rFonts w:ascii="仿宋_GB2312" w:eastAsia="仿宋_GB2312"/>
          <w:b/>
          <w:color w:val="000000"/>
          <w:sz w:val="28"/>
          <w:szCs w:val="28"/>
        </w:rPr>
        <w:t xml:space="preserve">一、项目简介： </w:t>
      </w:r>
    </w:p>
    <w:p>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万基控股集团有限公司#4</w:t>
      </w:r>
      <w:r>
        <w:rPr>
          <w:rFonts w:ascii="仿宋_GB2312" w:eastAsia="仿宋_GB2312"/>
          <w:color w:val="000000"/>
          <w:sz w:val="28"/>
          <w:szCs w:val="28"/>
        </w:rPr>
        <w:t>炉烟气除尘装置为电袋复合式除尘器，设计烟气烟尘排放浓度</w:t>
      </w:r>
      <w:r>
        <w:rPr>
          <w:rFonts w:hint="eastAsia" w:ascii="仿宋_GB2312" w:eastAsia="仿宋_GB2312"/>
          <w:color w:val="000000"/>
          <w:sz w:val="28"/>
          <w:szCs w:val="28"/>
        </w:rPr>
        <w:t>≤1</w:t>
      </w:r>
      <w:r>
        <w:rPr>
          <w:rFonts w:ascii="仿宋_GB2312" w:eastAsia="仿宋_GB2312"/>
          <w:color w:val="000000"/>
          <w:sz w:val="28"/>
          <w:szCs w:val="28"/>
        </w:rPr>
        <w:t>0mg/Nm</w:t>
      </w:r>
      <w:r>
        <w:rPr>
          <w:rFonts w:ascii="仿宋_GB2312" w:eastAsia="仿宋_GB2312"/>
          <w:color w:val="000000"/>
          <w:sz w:val="28"/>
          <w:szCs w:val="28"/>
          <w:vertAlign w:val="superscript"/>
        </w:rPr>
        <w:t>3</w:t>
      </w:r>
      <w:r>
        <w:rPr>
          <w:rFonts w:ascii="仿宋_GB2312" w:eastAsia="仿宋_GB2312"/>
          <w:color w:val="000000"/>
          <w:sz w:val="28"/>
          <w:szCs w:val="28"/>
        </w:rPr>
        <w:t>。</w:t>
      </w:r>
      <w:r>
        <w:rPr>
          <w:rFonts w:hint="eastAsia" w:ascii="仿宋_GB2312" w:eastAsia="仿宋_GB2312"/>
          <w:color w:val="000000"/>
          <w:sz w:val="28"/>
          <w:szCs w:val="28"/>
        </w:rPr>
        <w:t>电袋复合除尘器前面一个电场为电除尘，后面三个电场为布袋除尘，</w:t>
      </w:r>
      <w:r>
        <w:rPr>
          <w:rFonts w:ascii="仿宋_GB2312" w:eastAsia="仿宋_GB2312"/>
          <w:color w:val="000000"/>
          <w:sz w:val="28"/>
          <w:szCs w:val="28"/>
        </w:rPr>
        <w:t>布袋共计</w:t>
      </w:r>
      <w:r>
        <w:rPr>
          <w:rFonts w:hint="eastAsia" w:ascii="仿宋_GB2312" w:eastAsia="仿宋_GB2312"/>
          <w:color w:val="000000"/>
          <w:sz w:val="28"/>
          <w:szCs w:val="28"/>
        </w:rPr>
        <w:t>3952</w:t>
      </w:r>
      <w:r>
        <w:rPr>
          <w:rFonts w:ascii="仿宋_GB2312" w:eastAsia="仿宋_GB2312"/>
          <w:color w:val="000000"/>
          <w:sz w:val="28"/>
          <w:szCs w:val="28"/>
        </w:rPr>
        <w:t>条，布袋尺寸为</w:t>
      </w:r>
      <w:r>
        <w:rPr>
          <w:rFonts w:hint="eastAsia" w:ascii="宋体" w:hAnsi="宋体"/>
          <w:color w:val="000000"/>
          <w:sz w:val="28"/>
          <w:szCs w:val="28"/>
        </w:rPr>
        <w:t>ф</w:t>
      </w:r>
      <w:r>
        <w:rPr>
          <w:rFonts w:hint="eastAsia" w:ascii="仿宋_GB2312" w:eastAsia="仿宋_GB2312"/>
          <w:color w:val="000000"/>
          <w:sz w:val="28"/>
          <w:szCs w:val="28"/>
        </w:rPr>
        <w:t>160</w:t>
      </w:r>
      <w:r>
        <w:rPr>
          <w:rFonts w:hint="eastAsia" w:ascii="仿宋" w:hAnsi="仿宋" w:eastAsia="仿宋"/>
          <w:color w:val="000000"/>
          <w:sz w:val="28"/>
          <w:szCs w:val="28"/>
        </w:rPr>
        <w:t>×</w:t>
      </w:r>
      <w:r>
        <w:rPr>
          <w:rFonts w:hint="eastAsia" w:ascii="仿宋_GB2312" w:eastAsia="仿宋_GB2312"/>
          <w:color w:val="000000"/>
          <w:sz w:val="28"/>
          <w:szCs w:val="28"/>
        </w:rPr>
        <w:t>8430mm</w:t>
      </w:r>
      <w:r>
        <w:rPr>
          <w:rFonts w:ascii="仿宋_GB2312" w:eastAsia="仿宋_GB2312"/>
          <w:color w:val="000000"/>
          <w:sz w:val="28"/>
          <w:szCs w:val="28"/>
        </w:rPr>
        <w:t xml:space="preserve">，布袋清灰方式为脉冲行喷吹。 </w:t>
      </w:r>
    </w:p>
    <w:p>
      <w:pPr>
        <w:spacing w:line="360" w:lineRule="auto"/>
        <w:rPr>
          <w:rFonts w:hint="eastAsia" w:ascii="仿宋_GB2312" w:eastAsia="仿宋_GB2312"/>
          <w:b/>
          <w:color w:val="000000"/>
          <w:sz w:val="28"/>
          <w:szCs w:val="28"/>
        </w:rPr>
      </w:pPr>
      <w:r>
        <w:rPr>
          <w:rFonts w:hint="eastAsia" w:ascii="仿宋_GB2312" w:eastAsia="仿宋_GB2312"/>
          <w:b/>
          <w:color w:val="000000"/>
          <w:sz w:val="28"/>
          <w:szCs w:val="28"/>
        </w:rPr>
        <w:t>二、供货</w:t>
      </w:r>
      <w:r>
        <w:rPr>
          <w:rFonts w:ascii="仿宋_GB2312" w:eastAsia="仿宋_GB2312"/>
          <w:b/>
          <w:color w:val="000000"/>
          <w:sz w:val="28"/>
          <w:szCs w:val="28"/>
        </w:rPr>
        <w:t xml:space="preserve">范围： </w:t>
      </w:r>
    </w:p>
    <w:p>
      <w:pPr>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1、电袋复合除尘器滤袋：4000条；</w:t>
      </w:r>
    </w:p>
    <w:p>
      <w:pPr>
        <w:spacing w:line="360" w:lineRule="auto"/>
        <w:rPr>
          <w:rFonts w:hint="eastAsia" w:ascii="仿宋_GB2312" w:eastAsia="仿宋_GB2312"/>
          <w:b/>
          <w:color w:val="000000"/>
          <w:sz w:val="28"/>
          <w:szCs w:val="28"/>
        </w:rPr>
      </w:pPr>
      <w:r>
        <w:rPr>
          <w:rFonts w:hint="eastAsia" w:ascii="仿宋_GB2312" w:eastAsia="仿宋_GB2312"/>
          <w:b/>
          <w:color w:val="000000"/>
          <w:sz w:val="28"/>
          <w:szCs w:val="28"/>
        </w:rPr>
        <w:t>三、电袋复合除尘器相关参数</w:t>
      </w:r>
    </w:p>
    <w:p>
      <w:pPr>
        <w:spacing w:line="360" w:lineRule="auto"/>
        <w:ind w:left="1534" w:leftChars="197" w:hanging="1120" w:hangingChars="400"/>
        <w:rPr>
          <w:rFonts w:ascii="仿宋_GB2312" w:eastAsia="仿宋_GB2312"/>
          <w:color w:val="000000"/>
          <w:sz w:val="28"/>
          <w:szCs w:val="28"/>
        </w:rPr>
      </w:pPr>
      <w:r>
        <w:rPr>
          <w:rFonts w:hint="eastAsia" w:ascii="仿宋_GB2312" w:eastAsia="仿宋_GB2312"/>
          <w:color w:val="000000"/>
          <w:sz w:val="28"/>
          <w:szCs w:val="28"/>
        </w:rPr>
        <w:t>1、设备名称：电袋复合除尘器</w:t>
      </w:r>
    </w:p>
    <w:p>
      <w:pPr>
        <w:spacing w:line="360" w:lineRule="auto"/>
        <w:ind w:left="1534" w:leftChars="197" w:hanging="1120" w:hangingChars="400"/>
        <w:rPr>
          <w:rFonts w:hint="eastAsia" w:ascii="仿宋_GB2312" w:eastAsia="仿宋_GB2312"/>
          <w:color w:val="000000"/>
          <w:sz w:val="28"/>
          <w:szCs w:val="28"/>
        </w:rPr>
      </w:pPr>
      <w:r>
        <w:rPr>
          <w:rFonts w:hint="eastAsia" w:ascii="仿宋_GB2312" w:eastAsia="仿宋_GB2312"/>
          <w:color w:val="000000"/>
          <w:sz w:val="28"/>
          <w:szCs w:val="28"/>
        </w:rPr>
        <w:t>2、型式：</w:t>
      </w:r>
    </w:p>
    <w:p>
      <w:pPr>
        <w:spacing w:line="360" w:lineRule="auto"/>
        <w:ind w:left="1534" w:leftChars="464" w:hanging="560" w:hangingChars="200"/>
        <w:rPr>
          <w:rFonts w:ascii="仿宋_GB2312" w:eastAsia="仿宋_GB2312"/>
          <w:color w:val="000000"/>
          <w:sz w:val="28"/>
          <w:szCs w:val="28"/>
        </w:rPr>
      </w:pPr>
      <w:r>
        <w:rPr>
          <w:rFonts w:hint="eastAsia" w:ascii="仿宋_GB2312" w:eastAsia="仿宋_GB2312"/>
          <w:color w:val="000000"/>
          <w:sz w:val="28"/>
          <w:szCs w:val="28"/>
        </w:rPr>
        <w:t>双室结构，前一个电场为电除尘，后面三个电场为布袋除尘</w:t>
      </w:r>
    </w:p>
    <w:p>
      <w:pPr>
        <w:spacing w:line="360" w:lineRule="auto"/>
        <w:ind w:left="1534" w:leftChars="197" w:hanging="1120" w:hangingChars="400"/>
        <w:rPr>
          <w:rFonts w:ascii="仿宋_GB2312" w:eastAsia="仿宋_GB2312"/>
          <w:color w:val="000000"/>
          <w:sz w:val="28"/>
          <w:szCs w:val="28"/>
        </w:rPr>
      </w:pPr>
      <w:r>
        <w:rPr>
          <w:rFonts w:hint="eastAsia" w:ascii="仿宋_GB2312" w:eastAsia="仿宋_GB2312"/>
          <w:color w:val="000000"/>
          <w:sz w:val="28"/>
          <w:szCs w:val="28"/>
        </w:rPr>
        <w:t>3、锅炉容量：440</w:t>
      </w:r>
      <w:r>
        <w:rPr>
          <w:rFonts w:ascii="仿宋_GB2312" w:eastAsia="仿宋_GB2312"/>
          <w:color w:val="000000"/>
          <w:sz w:val="28"/>
          <w:szCs w:val="28"/>
        </w:rPr>
        <w:t>t/h</w:t>
      </w:r>
    </w:p>
    <w:p>
      <w:pPr>
        <w:spacing w:line="360" w:lineRule="auto"/>
        <w:ind w:left="1534" w:leftChars="197" w:hanging="1120" w:hangingChars="400"/>
        <w:rPr>
          <w:rFonts w:hint="eastAsia"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锅炉型号：HG-440/13.7-YM18</w:t>
      </w:r>
    </w:p>
    <w:p>
      <w:pPr>
        <w:spacing w:line="360" w:lineRule="auto"/>
        <w:ind w:left="1534" w:leftChars="197" w:hanging="1120" w:hangingChars="400"/>
        <w:rPr>
          <w:rFonts w:hint="eastAsia" w:ascii="仿宋_GB2312" w:eastAsia="仿宋_GB2312"/>
          <w:color w:val="000000"/>
          <w:sz w:val="28"/>
          <w:szCs w:val="28"/>
        </w:rPr>
      </w:pPr>
      <w:r>
        <w:rPr>
          <w:rFonts w:hint="eastAsia" w:ascii="仿宋_GB2312" w:eastAsia="仿宋_GB2312"/>
          <w:color w:val="000000"/>
          <w:sz w:val="28"/>
          <w:szCs w:val="28"/>
        </w:rPr>
        <w:t>5、每台锅炉配电气除尘器台数：1台</w:t>
      </w:r>
    </w:p>
    <w:p>
      <w:pPr>
        <w:spacing w:line="360" w:lineRule="auto"/>
        <w:ind w:left="1534" w:leftChars="197" w:hanging="1120" w:hangingChars="400"/>
        <w:rPr>
          <w:rFonts w:ascii="仿宋_GB2312" w:eastAsia="仿宋_GB2312"/>
          <w:color w:val="000000"/>
          <w:sz w:val="28"/>
          <w:szCs w:val="28"/>
        </w:rPr>
      </w:pPr>
      <w:r>
        <w:rPr>
          <w:rFonts w:hint="eastAsia" w:ascii="仿宋_GB2312" w:eastAsia="仿宋_GB2312"/>
          <w:color w:val="000000"/>
          <w:sz w:val="28"/>
          <w:szCs w:val="28"/>
        </w:rPr>
        <w:t xml:space="preserve">6、 </w:t>
      </w:r>
      <w:r>
        <w:rPr>
          <w:rFonts w:ascii="仿宋_GB2312" w:eastAsia="仿宋_GB2312"/>
          <w:color w:val="000000"/>
          <w:sz w:val="28"/>
          <w:szCs w:val="28"/>
        </w:rPr>
        <w:t>每台电除尘器进口处理烟气量：设计煤种为837190m3/h（232.6 m3/s）</w:t>
      </w:r>
    </w:p>
    <w:p>
      <w:pPr>
        <w:spacing w:line="360" w:lineRule="auto"/>
        <w:ind w:left="1534" w:leftChars="197" w:hanging="1120" w:hangingChars="400"/>
        <w:rPr>
          <w:rFonts w:ascii="仿宋_GB2312" w:eastAsia="仿宋_GB2312"/>
          <w:color w:val="000000"/>
          <w:sz w:val="28"/>
          <w:szCs w:val="28"/>
        </w:rPr>
      </w:pPr>
      <w:r>
        <w:rPr>
          <w:rFonts w:hint="eastAsia" w:ascii="仿宋_GB2312" w:eastAsia="仿宋_GB2312"/>
          <w:color w:val="000000"/>
          <w:sz w:val="28"/>
          <w:szCs w:val="28"/>
        </w:rPr>
        <w:t>7、</w:t>
      </w:r>
      <w:r>
        <w:rPr>
          <w:rFonts w:ascii="仿宋_GB2312" w:eastAsia="仿宋_GB2312"/>
          <w:color w:val="000000"/>
          <w:sz w:val="28"/>
          <w:szCs w:val="28"/>
        </w:rPr>
        <w:t>电除尘器入口烟气温度： 135.2℃</w:t>
      </w:r>
    </w:p>
    <w:p>
      <w:pPr>
        <w:spacing w:line="360" w:lineRule="auto"/>
        <w:ind w:left="1534" w:leftChars="197" w:hanging="1120" w:hangingChars="400"/>
        <w:rPr>
          <w:rFonts w:ascii="仿宋_GB2312" w:eastAsia="仿宋_GB2312"/>
          <w:color w:val="000000"/>
          <w:sz w:val="28"/>
          <w:szCs w:val="28"/>
        </w:rPr>
      </w:pPr>
      <w:r>
        <w:rPr>
          <w:rFonts w:hint="eastAsia" w:ascii="仿宋_GB2312" w:eastAsia="仿宋_GB2312"/>
          <w:color w:val="000000"/>
          <w:sz w:val="28"/>
          <w:szCs w:val="28"/>
        </w:rPr>
        <w:t>8、</w:t>
      </w:r>
      <w:r>
        <w:rPr>
          <w:rFonts w:ascii="仿宋_GB2312" w:eastAsia="仿宋_GB2312"/>
          <w:color w:val="000000"/>
          <w:sz w:val="28"/>
          <w:szCs w:val="28"/>
        </w:rPr>
        <w:t>电除尘器进口烟气含尘量：设计煤种为</w:t>
      </w:r>
      <w:r>
        <w:rPr>
          <w:rFonts w:hint="eastAsia" w:ascii="仿宋_GB2312" w:eastAsia="仿宋_GB2312"/>
          <w:color w:val="000000"/>
          <w:sz w:val="28"/>
          <w:szCs w:val="28"/>
        </w:rPr>
        <w:t>45</w:t>
      </w:r>
      <w:r>
        <w:rPr>
          <w:rFonts w:ascii="仿宋_GB2312" w:eastAsia="仿宋_GB2312"/>
          <w:color w:val="000000"/>
          <w:sz w:val="28"/>
          <w:szCs w:val="28"/>
        </w:rPr>
        <w:t>.</w:t>
      </w:r>
      <w:r>
        <w:rPr>
          <w:rFonts w:hint="eastAsia" w:ascii="仿宋_GB2312" w:eastAsia="仿宋_GB2312"/>
          <w:color w:val="000000"/>
          <w:sz w:val="28"/>
          <w:szCs w:val="28"/>
        </w:rPr>
        <w:t>7</w:t>
      </w:r>
      <w:r>
        <w:rPr>
          <w:rFonts w:ascii="仿宋_GB2312" w:eastAsia="仿宋_GB2312"/>
          <w:color w:val="000000"/>
          <w:sz w:val="28"/>
          <w:szCs w:val="28"/>
        </w:rPr>
        <w:t>g/Nm3</w:t>
      </w:r>
    </w:p>
    <w:p>
      <w:pPr>
        <w:spacing w:line="360" w:lineRule="auto"/>
        <w:ind w:left="1534" w:leftChars="197" w:hanging="1120" w:hangingChars="400"/>
        <w:rPr>
          <w:rFonts w:ascii="仿宋_GB2312" w:eastAsia="仿宋_GB2312"/>
          <w:color w:val="000000"/>
          <w:sz w:val="28"/>
          <w:szCs w:val="28"/>
        </w:rPr>
      </w:pPr>
      <w:r>
        <w:rPr>
          <w:rFonts w:hint="eastAsia" w:ascii="仿宋_GB2312" w:eastAsia="仿宋_GB2312"/>
          <w:color w:val="000000"/>
          <w:sz w:val="28"/>
          <w:szCs w:val="28"/>
        </w:rPr>
        <w:t>9、</w:t>
      </w:r>
      <w:r>
        <w:rPr>
          <w:rFonts w:ascii="仿宋_GB2312" w:eastAsia="仿宋_GB2312"/>
          <w:color w:val="000000"/>
          <w:sz w:val="28"/>
          <w:szCs w:val="28"/>
        </w:rPr>
        <w:t>电除尘器本体阻力： ≤294Pa</w:t>
      </w:r>
    </w:p>
    <w:p>
      <w:pPr>
        <w:spacing w:line="360" w:lineRule="auto"/>
        <w:ind w:left="1534" w:leftChars="197" w:hanging="1120" w:hangingChars="400"/>
        <w:rPr>
          <w:rFonts w:ascii="仿宋_GB2312" w:eastAsia="仿宋_GB2312"/>
          <w:color w:val="000000"/>
          <w:sz w:val="28"/>
          <w:szCs w:val="28"/>
        </w:rPr>
      </w:pPr>
      <w:r>
        <w:rPr>
          <w:rFonts w:hint="eastAsia" w:ascii="仿宋_GB2312" w:eastAsia="仿宋_GB2312"/>
          <w:color w:val="000000"/>
          <w:sz w:val="28"/>
          <w:szCs w:val="28"/>
        </w:rPr>
        <w:t>10、</w:t>
      </w:r>
      <w:r>
        <w:rPr>
          <w:rFonts w:ascii="仿宋_GB2312" w:eastAsia="仿宋_GB2312"/>
          <w:color w:val="000000"/>
          <w:sz w:val="28"/>
          <w:szCs w:val="28"/>
        </w:rPr>
        <w:t>本体漏风率：≤3％</w:t>
      </w:r>
    </w:p>
    <w:p>
      <w:pPr>
        <w:spacing w:line="360" w:lineRule="auto"/>
        <w:ind w:left="1534" w:leftChars="197" w:hanging="1120" w:hangingChars="400"/>
        <w:rPr>
          <w:rFonts w:ascii="仿宋_GB2312" w:eastAsia="仿宋_GB2312"/>
          <w:color w:val="000000"/>
          <w:sz w:val="28"/>
          <w:szCs w:val="28"/>
        </w:rPr>
      </w:pPr>
      <w:r>
        <w:rPr>
          <w:rFonts w:hint="eastAsia" w:ascii="仿宋_GB2312" w:eastAsia="仿宋_GB2312"/>
          <w:color w:val="000000"/>
          <w:sz w:val="28"/>
          <w:szCs w:val="28"/>
        </w:rPr>
        <w:t>11、除尘器保证效率：≥</w:t>
      </w:r>
      <w:r>
        <w:rPr>
          <w:rFonts w:ascii="仿宋_GB2312" w:eastAsia="仿宋_GB2312"/>
          <w:color w:val="000000"/>
          <w:sz w:val="28"/>
          <w:szCs w:val="28"/>
        </w:rPr>
        <w:t>99.</w:t>
      </w:r>
      <w:r>
        <w:rPr>
          <w:rFonts w:hint="eastAsia" w:ascii="仿宋_GB2312" w:eastAsia="仿宋_GB2312"/>
          <w:color w:val="000000"/>
          <w:sz w:val="28"/>
          <w:szCs w:val="28"/>
        </w:rPr>
        <w:t>9％</w:t>
      </w:r>
    </w:p>
    <w:p>
      <w:pPr>
        <w:spacing w:line="360" w:lineRule="auto"/>
        <w:ind w:left="1534" w:leftChars="197" w:hanging="1120" w:hangingChars="400"/>
        <w:rPr>
          <w:rFonts w:ascii="仿宋_GB2312" w:eastAsia="仿宋_GB2312"/>
          <w:color w:val="000000"/>
          <w:sz w:val="28"/>
          <w:szCs w:val="28"/>
        </w:rPr>
      </w:pPr>
      <w:r>
        <w:rPr>
          <w:rFonts w:hint="eastAsia" w:ascii="仿宋_GB2312" w:eastAsia="仿宋_GB2312"/>
          <w:color w:val="000000"/>
          <w:sz w:val="28"/>
          <w:szCs w:val="28"/>
        </w:rPr>
        <w:t>12、除尘器出口允许排放浓度（每标准干烟气）：≤10</w:t>
      </w:r>
      <w:r>
        <w:rPr>
          <w:rFonts w:ascii="仿宋_GB2312" w:eastAsia="仿宋_GB2312"/>
          <w:color w:val="000000"/>
          <w:sz w:val="28"/>
          <w:szCs w:val="28"/>
        </w:rPr>
        <w:t>mg/Nm3</w:t>
      </w:r>
    </w:p>
    <w:p>
      <w:pPr>
        <w:spacing w:line="360" w:lineRule="auto"/>
        <w:ind w:left="1534" w:leftChars="197" w:hanging="1120" w:hangingChars="400"/>
        <w:rPr>
          <w:rFonts w:hint="eastAsia" w:ascii="仿宋_GB2312" w:eastAsia="仿宋_GB2312"/>
          <w:color w:val="000000"/>
          <w:sz w:val="28"/>
          <w:szCs w:val="28"/>
        </w:rPr>
      </w:pPr>
      <w:r>
        <w:rPr>
          <w:rFonts w:hint="eastAsia" w:ascii="仿宋_GB2312" w:eastAsia="仿宋_GB2312"/>
          <w:color w:val="000000"/>
          <w:sz w:val="28"/>
          <w:szCs w:val="28"/>
        </w:rPr>
        <w:t>13、年运行小时数：＞7500h</w:t>
      </w:r>
    </w:p>
    <w:p>
      <w:pPr>
        <w:spacing w:line="360" w:lineRule="auto"/>
        <w:ind w:left="1534" w:leftChars="197" w:hanging="1120" w:hangingChars="400"/>
        <w:rPr>
          <w:rFonts w:hint="eastAsia" w:ascii="仿宋_GB2312" w:eastAsia="仿宋_GB2312"/>
          <w:color w:val="000000"/>
          <w:sz w:val="28"/>
          <w:szCs w:val="28"/>
        </w:rPr>
      </w:pPr>
      <w:r>
        <w:rPr>
          <w:rFonts w:hint="eastAsia" w:ascii="仿宋_GB2312" w:eastAsia="仿宋_GB2312"/>
          <w:color w:val="000000"/>
          <w:sz w:val="28"/>
          <w:szCs w:val="28"/>
        </w:rPr>
        <w:t>14、烟气其它性质</w:t>
      </w:r>
      <w:r>
        <w:rPr>
          <w:rFonts w:ascii="仿宋_GB2312" w:eastAsia="仿宋_GB2312"/>
          <w:color w:val="000000"/>
          <w:sz w:val="28"/>
          <w:szCs w:val="28"/>
        </w:rPr>
        <w:t>(</w:t>
      </w:r>
      <w:r>
        <w:rPr>
          <w:rFonts w:hint="eastAsia" w:ascii="仿宋_GB2312" w:eastAsia="仿宋_GB2312"/>
          <w:color w:val="000000"/>
          <w:sz w:val="28"/>
          <w:szCs w:val="28"/>
        </w:rPr>
        <w:t>锅炉</w:t>
      </w:r>
      <w:r>
        <w:rPr>
          <w:rFonts w:ascii="仿宋_GB2312" w:eastAsia="仿宋_GB2312"/>
          <w:color w:val="000000"/>
          <w:sz w:val="28"/>
          <w:szCs w:val="28"/>
        </w:rPr>
        <w:t>BMCR</w:t>
      </w:r>
      <w:r>
        <w:rPr>
          <w:rFonts w:hint="eastAsia" w:ascii="仿宋_GB2312" w:eastAsia="仿宋_GB2312"/>
          <w:color w:val="000000"/>
          <w:sz w:val="28"/>
          <w:szCs w:val="28"/>
        </w:rPr>
        <w:t>工况</w:t>
      </w:r>
      <w:r>
        <w:rPr>
          <w:rFonts w:ascii="仿宋_GB2312" w:eastAsia="仿宋_GB2312"/>
          <w:color w:val="000000"/>
          <w:sz w:val="28"/>
          <w:szCs w:val="28"/>
        </w:rPr>
        <w:t>)</w:t>
      </w:r>
    </w:p>
    <w:p>
      <w:pPr>
        <w:spacing w:line="360" w:lineRule="auto"/>
        <w:ind w:left="1534" w:leftChars="197" w:hanging="1120" w:hangingChars="400"/>
        <w:rPr>
          <w:rFonts w:hint="eastAsia" w:ascii="仿宋_GB2312" w:eastAsia="仿宋_GB2312"/>
          <w:color w:val="000000"/>
          <w:sz w:val="28"/>
          <w:szCs w:val="28"/>
        </w:rPr>
      </w:pPr>
      <w:r>
        <w:rPr>
          <w:rFonts w:hint="eastAsia" w:ascii="仿宋_GB2312" w:eastAsia="仿宋_GB2312"/>
          <w:color w:val="000000"/>
          <w:sz w:val="28"/>
          <w:szCs w:val="28"/>
        </w:rPr>
        <w:t>14</w:t>
      </w:r>
      <w:r>
        <w:rPr>
          <w:rFonts w:ascii="仿宋_GB2312" w:eastAsia="仿宋_GB2312"/>
          <w:color w:val="000000"/>
          <w:sz w:val="28"/>
          <w:szCs w:val="28"/>
        </w:rPr>
        <w:t xml:space="preserve">.1 </w:t>
      </w:r>
      <w:r>
        <w:rPr>
          <w:rFonts w:hint="eastAsia" w:ascii="仿宋_GB2312" w:eastAsia="仿宋_GB2312"/>
          <w:color w:val="000000"/>
          <w:sz w:val="28"/>
          <w:szCs w:val="28"/>
        </w:rPr>
        <w:t>除尘器入口烟气露点温度：设计煤种为105</w:t>
      </w:r>
      <w:r>
        <w:rPr>
          <w:rFonts w:ascii="仿宋_GB2312" w:eastAsia="仿宋_GB2312"/>
          <w:color w:val="000000"/>
          <w:sz w:val="28"/>
          <w:szCs w:val="28"/>
        </w:rPr>
        <w:t>.</w:t>
      </w:r>
      <w:r>
        <w:rPr>
          <w:rFonts w:hint="eastAsia" w:ascii="仿宋_GB2312" w:eastAsia="仿宋_GB2312"/>
          <w:color w:val="000000"/>
          <w:sz w:val="28"/>
          <w:szCs w:val="28"/>
        </w:rPr>
        <w:t>8</w:t>
      </w:r>
      <w:r>
        <w:rPr>
          <w:rFonts w:ascii="仿宋_GB2312" w:eastAsia="仿宋_GB2312"/>
          <w:color w:val="000000"/>
          <w:sz w:val="28"/>
          <w:szCs w:val="28"/>
        </w:rPr>
        <w:t>7</w:t>
      </w:r>
      <w:r>
        <w:rPr>
          <w:rFonts w:hint="eastAsia" w:ascii="仿宋_GB2312" w:eastAsia="仿宋_GB2312"/>
          <w:color w:val="000000"/>
          <w:sz w:val="28"/>
          <w:szCs w:val="28"/>
        </w:rPr>
        <w:t>℃。</w:t>
      </w:r>
    </w:p>
    <w:p>
      <w:pPr>
        <w:spacing w:line="360" w:lineRule="auto"/>
        <w:ind w:left="1534" w:leftChars="197" w:hanging="1120" w:hangingChars="400"/>
        <w:rPr>
          <w:rFonts w:hint="eastAsia" w:ascii="仿宋_GB2312" w:eastAsia="仿宋_GB2312"/>
          <w:color w:val="000000"/>
          <w:sz w:val="28"/>
          <w:szCs w:val="28"/>
        </w:rPr>
      </w:pPr>
      <w:r>
        <w:rPr>
          <w:rFonts w:hint="eastAsia" w:ascii="仿宋_GB2312" w:eastAsia="仿宋_GB2312"/>
          <w:color w:val="000000"/>
          <w:sz w:val="28"/>
          <w:szCs w:val="28"/>
        </w:rPr>
        <w:t>14.2除尘器入口烟气中水蒸气体积百分比： 设计煤种为6</w:t>
      </w:r>
      <w:r>
        <w:rPr>
          <w:rFonts w:ascii="仿宋_GB2312" w:eastAsia="仿宋_GB2312"/>
          <w:color w:val="000000"/>
          <w:sz w:val="28"/>
          <w:szCs w:val="28"/>
        </w:rPr>
        <w:t>.</w:t>
      </w:r>
      <w:r>
        <w:rPr>
          <w:rFonts w:hint="eastAsia" w:ascii="仿宋_GB2312" w:eastAsia="仿宋_GB2312"/>
          <w:color w:val="000000"/>
          <w:sz w:val="28"/>
          <w:szCs w:val="28"/>
        </w:rPr>
        <w:t>81％。</w:t>
      </w:r>
    </w:p>
    <w:p>
      <w:pPr>
        <w:spacing w:line="360" w:lineRule="auto"/>
        <w:rPr>
          <w:rFonts w:ascii="仿宋_GB2312" w:eastAsia="仿宋_GB2312"/>
          <w:b/>
          <w:color w:val="000000"/>
          <w:sz w:val="28"/>
          <w:szCs w:val="28"/>
        </w:rPr>
      </w:pPr>
      <w:r>
        <w:rPr>
          <w:rFonts w:hint="eastAsia" w:ascii="仿宋_GB2312" w:eastAsia="仿宋_GB2312"/>
          <w:b/>
          <w:color w:val="000000"/>
          <w:sz w:val="28"/>
          <w:szCs w:val="28"/>
        </w:rPr>
        <w:t>四、设计条件与环境条件</w:t>
      </w:r>
    </w:p>
    <w:p>
      <w:pPr>
        <w:spacing w:line="360" w:lineRule="auto"/>
        <w:ind w:firstLine="280" w:firstLineChars="100"/>
        <w:rPr>
          <w:rFonts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.1</w:t>
      </w:r>
      <w:r>
        <w:rPr>
          <w:rFonts w:hint="eastAsia" w:ascii="仿宋_GB2312" w:eastAsia="仿宋_GB2312"/>
          <w:color w:val="000000"/>
          <w:sz w:val="28"/>
          <w:szCs w:val="28"/>
        </w:rPr>
        <w:t xml:space="preserve">  系统概况</w:t>
      </w:r>
    </w:p>
    <w:p>
      <w:pPr>
        <w:spacing w:line="360" w:lineRule="auto"/>
        <w:ind w:firstLine="280" w:firstLineChars="100"/>
        <w:rPr>
          <w:rFonts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 xml:space="preserve">.1.1  </w:t>
      </w:r>
      <w:r>
        <w:rPr>
          <w:rFonts w:hint="eastAsia" w:ascii="仿宋_GB2312" w:eastAsia="仿宋_GB2312"/>
          <w:color w:val="000000"/>
          <w:sz w:val="28"/>
          <w:szCs w:val="28"/>
        </w:rPr>
        <w:t>锅炉技术参数</w:t>
      </w:r>
    </w:p>
    <w:p>
      <w:pPr>
        <w:spacing w:line="360" w:lineRule="auto"/>
        <w:ind w:left="1534" w:leftChars="197" w:hanging="1120" w:hangingChars="400"/>
        <w:rPr>
          <w:rFonts w:ascii="仿宋_GB2312" w:eastAsia="仿宋_GB2312"/>
          <w:color w:val="000000"/>
          <w:sz w:val="28"/>
          <w:szCs w:val="28"/>
        </w:rPr>
      </w:pPr>
      <w:r>
        <w:rPr>
          <w:rFonts w:ascii="仿宋_GB2312" w:eastAsia="仿宋_GB2312"/>
          <w:color w:val="000000"/>
          <w:sz w:val="28"/>
          <w:szCs w:val="28"/>
        </w:rPr>
        <w:t>锅炉型式：本锅炉为超高压、单汽包、自然循环、集中下降管、一次中间再热、平衡通风、全悬吊、∏形布置的固态排渣煤粉炉。</w:t>
      </w:r>
    </w:p>
    <w:p>
      <w:pPr>
        <w:spacing w:line="360" w:lineRule="auto"/>
        <w:ind w:left="1534" w:leftChars="197" w:hanging="1120" w:hangingChars="400"/>
        <w:rPr>
          <w:rFonts w:ascii="仿宋_GB2312" w:eastAsia="仿宋_GB2312"/>
          <w:color w:val="000000"/>
          <w:sz w:val="28"/>
          <w:szCs w:val="28"/>
        </w:rPr>
      </w:pPr>
      <w:r>
        <w:rPr>
          <w:rFonts w:ascii="仿宋_GB2312" w:eastAsia="仿宋_GB2312"/>
          <w:color w:val="000000"/>
          <w:sz w:val="28"/>
          <w:szCs w:val="28"/>
        </w:rPr>
        <w:t>制粉系统型式：制粉系统采用钢球磨中间贮仓式制粉系统，每台炉配备2台钢球磨煤机。</w:t>
      </w:r>
    </w:p>
    <w:p>
      <w:pPr>
        <w:spacing w:line="360" w:lineRule="auto"/>
        <w:ind w:left="1534" w:leftChars="197" w:hanging="1120" w:hangingChars="400"/>
        <w:rPr>
          <w:rFonts w:ascii="仿宋_GB2312" w:eastAsia="仿宋_GB2312"/>
          <w:color w:val="000000"/>
          <w:sz w:val="28"/>
          <w:szCs w:val="28"/>
        </w:rPr>
      </w:pPr>
      <w:r>
        <w:rPr>
          <w:rFonts w:ascii="仿宋_GB2312" w:eastAsia="仿宋_GB2312"/>
          <w:color w:val="000000"/>
          <w:sz w:val="28"/>
          <w:szCs w:val="28"/>
        </w:rPr>
        <w:t>额定蒸发量： 440t/h。</w:t>
      </w:r>
    </w:p>
    <w:p>
      <w:pPr>
        <w:spacing w:line="360" w:lineRule="auto"/>
        <w:ind w:left="1534" w:leftChars="197" w:hanging="1120" w:hangingChars="400"/>
        <w:rPr>
          <w:rFonts w:ascii="仿宋_GB2312" w:eastAsia="仿宋_GB2312"/>
          <w:color w:val="000000"/>
          <w:sz w:val="28"/>
          <w:szCs w:val="28"/>
        </w:rPr>
      </w:pPr>
      <w:r>
        <w:rPr>
          <w:rFonts w:ascii="仿宋_GB2312" w:eastAsia="仿宋_GB2312"/>
          <w:color w:val="000000"/>
          <w:sz w:val="28"/>
          <w:szCs w:val="28"/>
        </w:rPr>
        <w:t>设计煤种计算燃煤量：设计煤种为72.12t/h。</w:t>
      </w:r>
    </w:p>
    <w:p>
      <w:pPr>
        <w:spacing w:line="360" w:lineRule="auto"/>
        <w:rPr>
          <w:rFonts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 xml:space="preserve">.1.2  </w:t>
      </w:r>
      <w:r>
        <w:rPr>
          <w:rFonts w:hint="eastAsia" w:ascii="仿宋_GB2312" w:eastAsia="仿宋_GB2312"/>
          <w:color w:val="000000"/>
          <w:sz w:val="28"/>
          <w:szCs w:val="28"/>
        </w:rPr>
        <w:t>锅炉运行方式：带基本负荷。</w:t>
      </w:r>
    </w:p>
    <w:p>
      <w:pPr>
        <w:spacing w:line="360" w:lineRule="auto"/>
        <w:rPr>
          <w:rFonts w:hint="eastAsia"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.1.3</w:t>
      </w:r>
      <w:r>
        <w:rPr>
          <w:rFonts w:hint="eastAsia" w:ascii="仿宋_GB2312" w:eastAsia="仿宋_GB2312"/>
          <w:color w:val="000000"/>
          <w:sz w:val="28"/>
          <w:szCs w:val="28"/>
        </w:rPr>
        <w:t xml:space="preserve">  空气预热器</w:t>
      </w:r>
    </w:p>
    <w:p>
      <w:pPr>
        <w:spacing w:line="360" w:lineRule="auto"/>
        <w:ind w:firstLine="280" w:firstLineChars="100"/>
        <w:rPr>
          <w:rFonts w:ascii="仿宋_GB2312" w:eastAsia="仿宋_GB2312"/>
          <w:color w:val="000000"/>
          <w:sz w:val="28"/>
          <w:szCs w:val="28"/>
        </w:rPr>
      </w:pPr>
      <w:r>
        <w:rPr>
          <w:rFonts w:hint="eastAsia" w:ascii="仿宋_GB2312" w:eastAsia="仿宋_GB2312"/>
          <w:color w:val="000000"/>
          <w:sz w:val="28"/>
          <w:szCs w:val="28"/>
        </w:rPr>
        <w:t>型式：两分仓回转式空气预热器。</w:t>
      </w:r>
    </w:p>
    <w:p>
      <w:pPr>
        <w:spacing w:line="360" w:lineRule="auto"/>
        <w:ind w:firstLine="280" w:firstLineChars="100"/>
        <w:rPr>
          <w:rFonts w:hint="eastAsia" w:ascii="仿宋_GB2312" w:eastAsia="仿宋_GB2312"/>
          <w:color w:val="000000"/>
          <w:sz w:val="28"/>
          <w:szCs w:val="28"/>
        </w:rPr>
      </w:pPr>
      <w:r>
        <w:rPr>
          <w:rFonts w:hint="eastAsia" w:ascii="仿宋_GB2312" w:eastAsia="仿宋_GB2312"/>
          <w:color w:val="000000"/>
          <w:sz w:val="28"/>
          <w:szCs w:val="28"/>
        </w:rPr>
        <w:t>设计空气过剩系数</w:t>
      </w:r>
      <w:r>
        <w:rPr>
          <w:rFonts w:ascii="仿宋_GB2312" w:eastAsia="仿宋_GB2312"/>
          <w:color w:val="000000"/>
          <w:sz w:val="28"/>
          <w:szCs w:val="28"/>
        </w:rPr>
        <w:t>(</w:t>
      </w:r>
      <w:r>
        <w:rPr>
          <w:rFonts w:hint="eastAsia" w:ascii="仿宋_GB2312" w:eastAsia="仿宋_GB2312"/>
          <w:color w:val="000000"/>
          <w:sz w:val="28"/>
          <w:szCs w:val="28"/>
        </w:rPr>
        <w:t>空预器出口</w:t>
      </w:r>
      <w:r>
        <w:rPr>
          <w:rFonts w:ascii="仿宋_GB2312" w:eastAsia="仿宋_GB2312"/>
          <w:color w:val="000000"/>
          <w:sz w:val="28"/>
          <w:szCs w:val="28"/>
        </w:rPr>
        <w:t>)</w:t>
      </w:r>
      <w:r>
        <w:rPr>
          <w:rFonts w:hint="eastAsia" w:ascii="仿宋_GB2312" w:eastAsia="仿宋_GB2312"/>
          <w:color w:val="000000"/>
          <w:sz w:val="28"/>
          <w:szCs w:val="28"/>
        </w:rPr>
        <w:t>：</w:t>
      </w:r>
      <w:r>
        <w:rPr>
          <w:rFonts w:ascii="仿宋_GB2312" w:eastAsia="仿宋_GB2312"/>
          <w:color w:val="000000"/>
          <w:sz w:val="28"/>
          <w:szCs w:val="28"/>
        </w:rPr>
        <w:t>1.32</w:t>
      </w:r>
      <w:r>
        <w:rPr>
          <w:rFonts w:hint="eastAsia" w:ascii="仿宋_GB2312" w:eastAsia="仿宋_GB2312"/>
          <w:color w:val="000000"/>
          <w:sz w:val="28"/>
          <w:szCs w:val="28"/>
        </w:rPr>
        <w:t>。</w:t>
      </w:r>
    </w:p>
    <w:p>
      <w:pPr>
        <w:spacing w:line="360" w:lineRule="auto"/>
        <w:rPr>
          <w:rFonts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 xml:space="preserve">.1.4 </w:t>
      </w:r>
      <w:r>
        <w:rPr>
          <w:rFonts w:hint="eastAsia" w:ascii="仿宋_GB2312" w:eastAsia="仿宋_GB2312"/>
          <w:color w:val="000000"/>
          <w:sz w:val="28"/>
          <w:szCs w:val="28"/>
        </w:rPr>
        <w:t xml:space="preserve"> 其它</w:t>
      </w:r>
    </w:p>
    <w:p>
      <w:pPr>
        <w:spacing w:line="360" w:lineRule="auto"/>
        <w:rPr>
          <w:rFonts w:hint="eastAsia" w:ascii="仿宋_GB2312" w:eastAsia="仿宋_GB2312"/>
          <w:color w:val="000000"/>
          <w:sz w:val="28"/>
          <w:szCs w:val="28"/>
        </w:rPr>
      </w:pPr>
      <w:r>
        <w:rPr>
          <w:rFonts w:hint="eastAsia" w:ascii="仿宋_GB2312" w:eastAsia="仿宋_GB2312"/>
          <w:color w:val="000000"/>
          <w:sz w:val="28"/>
          <w:szCs w:val="28"/>
        </w:rPr>
        <w:t>除渣方式：固态排渣。</w:t>
      </w:r>
    </w:p>
    <w:p>
      <w:pPr>
        <w:spacing w:line="360" w:lineRule="auto"/>
        <w:rPr>
          <w:rFonts w:ascii="仿宋_GB2312" w:eastAsia="仿宋_GB2312"/>
          <w:color w:val="000000"/>
          <w:sz w:val="28"/>
          <w:szCs w:val="28"/>
        </w:rPr>
      </w:pPr>
      <w:r>
        <w:rPr>
          <w:rFonts w:hint="eastAsia" w:ascii="仿宋_GB2312" w:eastAsia="仿宋_GB2312"/>
          <w:color w:val="000000"/>
          <w:sz w:val="28"/>
          <w:szCs w:val="28"/>
        </w:rPr>
        <w:t>除灰方式：气力干除灰。</w:t>
      </w:r>
    </w:p>
    <w:p>
      <w:pPr>
        <w:spacing w:line="360" w:lineRule="auto"/>
        <w:rPr>
          <w:rFonts w:ascii="仿宋_GB2312" w:eastAsia="仿宋_GB2312"/>
          <w:color w:val="000000"/>
          <w:sz w:val="28"/>
          <w:szCs w:val="28"/>
        </w:rPr>
      </w:pPr>
      <w:r>
        <w:rPr>
          <w:rFonts w:hint="eastAsia" w:ascii="仿宋_GB2312" w:eastAsia="仿宋_GB2312"/>
          <w:color w:val="000000"/>
          <w:sz w:val="28"/>
          <w:szCs w:val="28"/>
        </w:rPr>
        <w:t>引风机型式：动叶可调轴流式。</w:t>
      </w:r>
    </w:p>
    <w:p>
      <w:pPr>
        <w:spacing w:line="360" w:lineRule="auto"/>
        <w:rPr>
          <w:rFonts w:hint="eastAsia" w:ascii="仿宋_GB2312" w:eastAsia="仿宋_GB2312"/>
          <w:color w:val="000000"/>
          <w:sz w:val="28"/>
          <w:szCs w:val="28"/>
        </w:rPr>
      </w:pPr>
      <w:r>
        <w:rPr>
          <w:rFonts w:hint="eastAsia" w:ascii="仿宋_GB2312" w:eastAsia="仿宋_GB2312"/>
          <w:color w:val="000000"/>
          <w:sz w:val="28"/>
          <w:szCs w:val="28"/>
        </w:rPr>
        <w:t>电袋除尘器安装地点：室外。</w:t>
      </w:r>
    </w:p>
    <w:p>
      <w:pPr>
        <w:spacing w:line="360" w:lineRule="auto"/>
        <w:rPr>
          <w:rFonts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 xml:space="preserve">.2  </w:t>
      </w:r>
      <w:r>
        <w:rPr>
          <w:rFonts w:hint="eastAsia" w:ascii="仿宋_GB2312" w:eastAsia="仿宋_GB2312"/>
          <w:color w:val="000000"/>
          <w:sz w:val="28"/>
          <w:szCs w:val="28"/>
        </w:rPr>
        <w:t>燃料性质</w:t>
      </w:r>
    </w:p>
    <w:p>
      <w:pPr>
        <w:spacing w:line="360" w:lineRule="auto"/>
        <w:rPr>
          <w:rFonts w:ascii="仿宋_GB2312" w:eastAsia="仿宋_GB2312"/>
          <w:color w:val="000000"/>
          <w:sz w:val="28"/>
          <w:szCs w:val="28"/>
        </w:rPr>
      </w:pPr>
      <w:r>
        <w:rPr>
          <w:rFonts w:hint="eastAsia" w:ascii="仿宋_GB2312" w:eastAsia="仿宋_GB2312"/>
          <w:color w:val="000000"/>
          <w:sz w:val="28"/>
          <w:szCs w:val="28"/>
        </w:rPr>
        <w:t>煤种：烟煤（新安本地混煤）。</w:t>
      </w:r>
    </w:p>
    <w:p>
      <w:pPr>
        <w:spacing w:line="360" w:lineRule="auto"/>
        <w:rPr>
          <w:rFonts w:hint="eastAsia"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.2.1</w:t>
      </w:r>
      <w:r>
        <w:rPr>
          <w:rFonts w:ascii="仿宋_GB2312" w:eastAsia="仿宋_GB2312"/>
          <w:color w:val="000000"/>
          <w:sz w:val="28"/>
          <w:szCs w:val="28"/>
        </w:rPr>
        <w:tab/>
      </w:r>
      <w:r>
        <w:rPr>
          <w:rFonts w:hint="eastAsia" w:ascii="仿宋_GB2312" w:eastAsia="仿宋_GB2312"/>
          <w:color w:val="000000"/>
          <w:sz w:val="28"/>
          <w:szCs w:val="28"/>
        </w:rPr>
        <w:t>燃料成份与特性</w:t>
      </w:r>
    </w:p>
    <w:p>
      <w:pPr>
        <w:spacing w:line="360" w:lineRule="auto"/>
        <w:rPr>
          <w:rFonts w:hint="eastAsia" w:ascii="仿宋_GB2312" w:eastAsia="仿宋_GB2312"/>
          <w:color w:val="000000"/>
          <w:sz w:val="28"/>
          <w:szCs w:val="28"/>
        </w:rPr>
      </w:pPr>
      <w:r>
        <w:rPr>
          <w:rFonts w:hint="eastAsia" w:ascii="仿宋_GB2312" w:eastAsia="仿宋_GB2312"/>
          <w:color w:val="000000"/>
          <w:sz w:val="28"/>
          <w:szCs w:val="28"/>
        </w:rPr>
        <w:t>表4</w:t>
      </w:r>
      <w:r>
        <w:rPr>
          <w:rFonts w:ascii="仿宋_GB2312" w:eastAsia="仿宋_GB2312"/>
          <w:color w:val="000000"/>
          <w:sz w:val="28"/>
          <w:szCs w:val="28"/>
        </w:rPr>
        <w:t>.</w:t>
      </w:r>
      <w:r>
        <w:rPr>
          <w:rFonts w:hint="eastAsia" w:ascii="仿宋_GB2312" w:eastAsia="仿宋_GB2312"/>
          <w:color w:val="000000"/>
          <w:sz w:val="28"/>
          <w:szCs w:val="28"/>
        </w:rPr>
        <w:t>2.1燃煤成份与特性一览表</w:t>
      </w:r>
    </w:p>
    <w:tbl>
      <w:tblPr>
        <w:tblStyle w:val="7"/>
        <w:tblW w:w="912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686"/>
        <w:gridCol w:w="1418"/>
        <w:gridCol w:w="1247"/>
        <w:gridCol w:w="1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87" w:type="dxa"/>
            <w:noWrap w:val="0"/>
            <w:vAlign w:val="top"/>
          </w:tcPr>
          <w:p>
            <w:pPr>
              <w:spacing w:before="60" w:after="60"/>
              <w:jc w:val="center"/>
              <w:rPr>
                <w:color w:val="000000"/>
                <w:szCs w:val="21"/>
              </w:rPr>
            </w:pPr>
            <w:r>
              <w:rPr>
                <w:color w:val="000000"/>
                <w:szCs w:val="21"/>
              </w:rPr>
              <w:t>序</w:t>
            </w:r>
          </w:p>
          <w:p>
            <w:pPr>
              <w:spacing w:before="60" w:after="60"/>
              <w:jc w:val="center"/>
              <w:rPr>
                <w:color w:val="000000"/>
                <w:szCs w:val="21"/>
              </w:rPr>
            </w:pPr>
            <w:r>
              <w:rPr>
                <w:color w:val="000000"/>
                <w:szCs w:val="21"/>
              </w:rPr>
              <w:t>号</w:t>
            </w:r>
          </w:p>
        </w:tc>
        <w:tc>
          <w:tcPr>
            <w:tcW w:w="3686" w:type="dxa"/>
            <w:noWrap w:val="0"/>
            <w:vAlign w:val="center"/>
          </w:tcPr>
          <w:p>
            <w:pPr>
              <w:spacing w:before="60" w:after="60"/>
              <w:jc w:val="center"/>
              <w:rPr>
                <w:color w:val="000000"/>
                <w:szCs w:val="21"/>
              </w:rPr>
            </w:pPr>
            <w:r>
              <w:rPr>
                <w:color w:val="000000"/>
                <w:szCs w:val="21"/>
              </w:rPr>
              <w:t>项 目 名 称</w:t>
            </w:r>
          </w:p>
        </w:tc>
        <w:tc>
          <w:tcPr>
            <w:tcW w:w="1418" w:type="dxa"/>
            <w:noWrap w:val="0"/>
            <w:vAlign w:val="center"/>
          </w:tcPr>
          <w:p>
            <w:pPr>
              <w:spacing w:before="60" w:after="60"/>
              <w:jc w:val="center"/>
              <w:rPr>
                <w:color w:val="000000"/>
                <w:szCs w:val="21"/>
              </w:rPr>
            </w:pPr>
            <w:r>
              <w:rPr>
                <w:color w:val="000000"/>
                <w:szCs w:val="21"/>
              </w:rPr>
              <w:t>符号</w:t>
            </w:r>
          </w:p>
        </w:tc>
        <w:tc>
          <w:tcPr>
            <w:tcW w:w="1247" w:type="dxa"/>
            <w:noWrap w:val="0"/>
            <w:vAlign w:val="center"/>
          </w:tcPr>
          <w:p>
            <w:pPr>
              <w:spacing w:before="60" w:after="60"/>
              <w:jc w:val="center"/>
              <w:rPr>
                <w:color w:val="000000"/>
                <w:szCs w:val="21"/>
              </w:rPr>
            </w:pPr>
            <w:r>
              <w:rPr>
                <w:color w:val="000000"/>
                <w:szCs w:val="21"/>
              </w:rPr>
              <w:t>单  位</w:t>
            </w:r>
          </w:p>
        </w:tc>
        <w:tc>
          <w:tcPr>
            <w:tcW w:w="1985" w:type="dxa"/>
            <w:noWrap w:val="0"/>
            <w:vAlign w:val="center"/>
          </w:tcPr>
          <w:p>
            <w:pPr>
              <w:spacing w:before="60" w:after="60"/>
              <w:jc w:val="center"/>
              <w:rPr>
                <w:color w:val="000000"/>
                <w:szCs w:val="21"/>
              </w:rPr>
            </w:pPr>
            <w:r>
              <w:rPr>
                <w:color w:val="000000"/>
                <w:szCs w:val="21"/>
              </w:rPr>
              <w:t>设计煤种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r>
              <w:rPr>
                <w:color w:val="000000"/>
                <w:szCs w:val="21"/>
              </w:rPr>
              <w:t>1</w:t>
            </w:r>
          </w:p>
        </w:tc>
        <w:tc>
          <w:tcPr>
            <w:tcW w:w="3686" w:type="dxa"/>
            <w:noWrap w:val="0"/>
            <w:vAlign w:val="top"/>
          </w:tcPr>
          <w:p>
            <w:pPr>
              <w:spacing w:before="20" w:after="60" w:line="400" w:lineRule="exact"/>
              <w:rPr>
                <w:color w:val="000000"/>
                <w:szCs w:val="21"/>
              </w:rPr>
            </w:pPr>
            <w:r>
              <w:rPr>
                <w:color w:val="000000"/>
                <w:szCs w:val="21"/>
              </w:rPr>
              <w:t>煤  矿</w:t>
            </w:r>
          </w:p>
        </w:tc>
        <w:tc>
          <w:tcPr>
            <w:tcW w:w="1418" w:type="dxa"/>
            <w:noWrap w:val="0"/>
            <w:vAlign w:val="top"/>
          </w:tcPr>
          <w:p>
            <w:pPr>
              <w:spacing w:before="60" w:after="60"/>
              <w:jc w:val="center"/>
              <w:rPr>
                <w:color w:val="000000"/>
                <w:szCs w:val="21"/>
              </w:rPr>
            </w:pPr>
          </w:p>
        </w:tc>
        <w:tc>
          <w:tcPr>
            <w:tcW w:w="1247" w:type="dxa"/>
            <w:noWrap w:val="0"/>
            <w:vAlign w:val="top"/>
          </w:tcPr>
          <w:p>
            <w:pPr>
              <w:spacing w:before="60" w:after="60"/>
              <w:jc w:val="center"/>
              <w:rPr>
                <w:color w:val="000000"/>
                <w:szCs w:val="21"/>
              </w:rPr>
            </w:pPr>
          </w:p>
        </w:tc>
        <w:tc>
          <w:tcPr>
            <w:tcW w:w="1985" w:type="dxa"/>
            <w:noWrap w:val="0"/>
            <w:vAlign w:val="top"/>
          </w:tcPr>
          <w:p>
            <w:pPr>
              <w:spacing w:before="20" w:after="60" w:line="400" w:lineRule="exact"/>
              <w:jc w:val="center"/>
              <w:rPr>
                <w:color w:val="000000"/>
                <w:szCs w:val="21"/>
              </w:rPr>
            </w:pPr>
            <w:r>
              <w:rPr>
                <w:color w:val="000000"/>
                <w:szCs w:val="21"/>
              </w:rPr>
              <w:t>新安混煤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r>
              <w:rPr>
                <w:color w:val="000000"/>
                <w:szCs w:val="21"/>
              </w:rPr>
              <w:t>2</w:t>
            </w:r>
          </w:p>
        </w:tc>
        <w:tc>
          <w:tcPr>
            <w:tcW w:w="3686" w:type="dxa"/>
            <w:noWrap w:val="0"/>
            <w:vAlign w:val="top"/>
          </w:tcPr>
          <w:p>
            <w:pPr>
              <w:spacing w:before="20" w:after="60" w:line="400" w:lineRule="exact"/>
              <w:rPr>
                <w:color w:val="000000"/>
                <w:szCs w:val="21"/>
              </w:rPr>
            </w:pPr>
            <w:r>
              <w:rPr>
                <w:color w:val="000000"/>
                <w:szCs w:val="21"/>
              </w:rPr>
              <w:t>工业分析</w:t>
            </w:r>
          </w:p>
        </w:tc>
        <w:tc>
          <w:tcPr>
            <w:tcW w:w="1418" w:type="dxa"/>
            <w:noWrap w:val="0"/>
            <w:vAlign w:val="top"/>
          </w:tcPr>
          <w:p>
            <w:pPr>
              <w:spacing w:before="60" w:after="60"/>
              <w:jc w:val="center"/>
              <w:rPr>
                <w:color w:val="000000"/>
                <w:szCs w:val="21"/>
              </w:rPr>
            </w:pPr>
          </w:p>
        </w:tc>
        <w:tc>
          <w:tcPr>
            <w:tcW w:w="1247" w:type="dxa"/>
            <w:noWrap w:val="0"/>
            <w:vAlign w:val="top"/>
          </w:tcPr>
          <w:p>
            <w:pPr>
              <w:spacing w:before="60" w:after="60"/>
              <w:jc w:val="center"/>
              <w:rPr>
                <w:color w:val="000000"/>
                <w:szCs w:val="21"/>
              </w:rPr>
            </w:pPr>
          </w:p>
        </w:tc>
        <w:tc>
          <w:tcPr>
            <w:tcW w:w="1985" w:type="dxa"/>
            <w:noWrap w:val="0"/>
            <w:vAlign w:val="top"/>
          </w:tcPr>
          <w:p>
            <w:pPr>
              <w:spacing w:before="60" w:after="60"/>
              <w:jc w:val="center"/>
              <w:rPr>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p>
        </w:tc>
        <w:tc>
          <w:tcPr>
            <w:tcW w:w="3686" w:type="dxa"/>
            <w:noWrap w:val="0"/>
            <w:vAlign w:val="top"/>
          </w:tcPr>
          <w:p>
            <w:pPr>
              <w:spacing w:before="20" w:after="60" w:line="400" w:lineRule="exact"/>
              <w:rPr>
                <w:color w:val="000000"/>
                <w:szCs w:val="21"/>
              </w:rPr>
            </w:pPr>
            <w:r>
              <w:rPr>
                <w:color w:val="000000"/>
                <w:szCs w:val="21"/>
              </w:rPr>
              <w:t>收到基全水份</w:t>
            </w:r>
          </w:p>
        </w:tc>
        <w:tc>
          <w:tcPr>
            <w:tcW w:w="1418" w:type="dxa"/>
            <w:noWrap w:val="0"/>
            <w:vAlign w:val="top"/>
          </w:tcPr>
          <w:p>
            <w:pPr>
              <w:spacing w:before="60" w:line="400" w:lineRule="exact"/>
              <w:jc w:val="center"/>
              <w:rPr>
                <w:color w:val="000000"/>
                <w:szCs w:val="21"/>
              </w:rPr>
            </w:pPr>
            <w:r>
              <w:rPr>
                <w:color w:val="000000"/>
                <w:szCs w:val="21"/>
              </w:rPr>
              <w:t>Mt</w:t>
            </w:r>
          </w:p>
        </w:tc>
        <w:tc>
          <w:tcPr>
            <w:tcW w:w="1247" w:type="dxa"/>
            <w:noWrap w:val="0"/>
            <w:vAlign w:val="top"/>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p>
        </w:tc>
        <w:tc>
          <w:tcPr>
            <w:tcW w:w="3686" w:type="dxa"/>
            <w:noWrap w:val="0"/>
            <w:vAlign w:val="top"/>
          </w:tcPr>
          <w:p>
            <w:pPr>
              <w:spacing w:before="20" w:after="60" w:line="400" w:lineRule="exact"/>
              <w:rPr>
                <w:color w:val="000000"/>
                <w:szCs w:val="21"/>
              </w:rPr>
            </w:pPr>
            <w:r>
              <w:rPr>
                <w:color w:val="000000"/>
                <w:szCs w:val="21"/>
              </w:rPr>
              <w:t>空气干燥基水份</w:t>
            </w:r>
          </w:p>
        </w:tc>
        <w:tc>
          <w:tcPr>
            <w:tcW w:w="1418" w:type="dxa"/>
            <w:noWrap w:val="0"/>
            <w:vAlign w:val="top"/>
          </w:tcPr>
          <w:p>
            <w:pPr>
              <w:spacing w:before="60" w:line="400" w:lineRule="exact"/>
              <w:jc w:val="center"/>
              <w:rPr>
                <w:color w:val="000000"/>
                <w:szCs w:val="21"/>
              </w:rPr>
            </w:pPr>
            <w:r>
              <w:rPr>
                <w:color w:val="000000"/>
                <w:szCs w:val="21"/>
              </w:rPr>
              <w:t>Mad</w:t>
            </w:r>
          </w:p>
        </w:tc>
        <w:tc>
          <w:tcPr>
            <w:tcW w:w="1247" w:type="dxa"/>
            <w:noWrap w:val="0"/>
            <w:vAlign w:val="top"/>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p>
        </w:tc>
        <w:tc>
          <w:tcPr>
            <w:tcW w:w="3686" w:type="dxa"/>
            <w:noWrap w:val="0"/>
            <w:vAlign w:val="top"/>
          </w:tcPr>
          <w:p>
            <w:pPr>
              <w:spacing w:before="20" w:after="60" w:line="400" w:lineRule="exact"/>
              <w:rPr>
                <w:color w:val="000000"/>
                <w:szCs w:val="21"/>
              </w:rPr>
            </w:pPr>
            <w:r>
              <w:rPr>
                <w:color w:val="000000"/>
                <w:szCs w:val="21"/>
              </w:rPr>
              <w:t>干燥无灰基挥发份</w:t>
            </w:r>
          </w:p>
        </w:tc>
        <w:tc>
          <w:tcPr>
            <w:tcW w:w="1418" w:type="dxa"/>
            <w:noWrap w:val="0"/>
            <w:vAlign w:val="top"/>
          </w:tcPr>
          <w:p>
            <w:pPr>
              <w:spacing w:before="60" w:line="400" w:lineRule="exact"/>
              <w:jc w:val="center"/>
              <w:rPr>
                <w:color w:val="000000"/>
                <w:szCs w:val="21"/>
              </w:rPr>
            </w:pPr>
            <w:r>
              <w:rPr>
                <w:color w:val="000000"/>
                <w:szCs w:val="21"/>
              </w:rPr>
              <w:t>Vdaf</w:t>
            </w:r>
          </w:p>
        </w:tc>
        <w:tc>
          <w:tcPr>
            <w:tcW w:w="1247" w:type="dxa"/>
            <w:noWrap w:val="0"/>
            <w:vAlign w:val="top"/>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21.01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p>
        </w:tc>
        <w:tc>
          <w:tcPr>
            <w:tcW w:w="3686" w:type="dxa"/>
            <w:noWrap w:val="0"/>
            <w:vAlign w:val="top"/>
          </w:tcPr>
          <w:p>
            <w:pPr>
              <w:spacing w:before="20" w:after="60" w:line="400" w:lineRule="exact"/>
              <w:rPr>
                <w:color w:val="000000"/>
                <w:szCs w:val="21"/>
              </w:rPr>
            </w:pPr>
            <w:r>
              <w:rPr>
                <w:color w:val="000000"/>
                <w:szCs w:val="21"/>
              </w:rPr>
              <w:t>收到基灰份</w:t>
            </w:r>
          </w:p>
        </w:tc>
        <w:tc>
          <w:tcPr>
            <w:tcW w:w="1418" w:type="dxa"/>
            <w:noWrap w:val="0"/>
            <w:vAlign w:val="top"/>
          </w:tcPr>
          <w:p>
            <w:pPr>
              <w:spacing w:before="60" w:line="400" w:lineRule="exact"/>
              <w:jc w:val="center"/>
              <w:rPr>
                <w:color w:val="000000"/>
                <w:szCs w:val="21"/>
              </w:rPr>
            </w:pPr>
            <w:r>
              <w:rPr>
                <w:color w:val="000000"/>
                <w:szCs w:val="21"/>
              </w:rPr>
              <w:t>Aar</w:t>
            </w:r>
          </w:p>
        </w:tc>
        <w:tc>
          <w:tcPr>
            <w:tcW w:w="1247" w:type="dxa"/>
            <w:noWrap w:val="0"/>
            <w:vAlign w:val="top"/>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35.68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收到基低位发热值</w:t>
            </w:r>
          </w:p>
        </w:tc>
        <w:tc>
          <w:tcPr>
            <w:tcW w:w="1418" w:type="dxa"/>
            <w:noWrap w:val="0"/>
            <w:vAlign w:val="center"/>
          </w:tcPr>
          <w:p>
            <w:pPr>
              <w:spacing w:before="60" w:line="400" w:lineRule="exact"/>
              <w:jc w:val="center"/>
              <w:rPr>
                <w:color w:val="000000"/>
                <w:szCs w:val="21"/>
              </w:rPr>
            </w:pPr>
            <w:r>
              <w:rPr>
                <w:color w:val="000000"/>
                <w:szCs w:val="21"/>
              </w:rPr>
              <w:t>Qnet,ar</w:t>
            </w:r>
          </w:p>
        </w:tc>
        <w:tc>
          <w:tcPr>
            <w:tcW w:w="1247" w:type="dxa"/>
            <w:noWrap w:val="0"/>
            <w:vAlign w:val="top"/>
          </w:tcPr>
          <w:p>
            <w:pPr>
              <w:spacing w:before="60" w:line="400" w:lineRule="exact"/>
              <w:jc w:val="center"/>
              <w:rPr>
                <w:color w:val="000000"/>
                <w:szCs w:val="21"/>
              </w:rPr>
            </w:pPr>
            <w:r>
              <w:rPr>
                <w:color w:val="000000"/>
                <w:szCs w:val="21"/>
              </w:rPr>
              <w:t>kJ/kg</w:t>
            </w:r>
          </w:p>
        </w:tc>
        <w:tc>
          <w:tcPr>
            <w:tcW w:w="1985" w:type="dxa"/>
            <w:noWrap w:val="0"/>
            <w:vAlign w:val="top"/>
          </w:tcPr>
          <w:p>
            <w:pPr>
              <w:spacing w:before="60" w:line="400" w:lineRule="exact"/>
              <w:jc w:val="center"/>
              <w:rPr>
                <w:color w:val="000000"/>
                <w:szCs w:val="21"/>
              </w:rPr>
            </w:pPr>
            <w:r>
              <w:rPr>
                <w:color w:val="000000"/>
                <w:szCs w:val="21"/>
              </w:rPr>
              <w:t>18930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p>
        </w:tc>
        <w:tc>
          <w:tcPr>
            <w:tcW w:w="3686" w:type="dxa"/>
            <w:noWrap w:val="0"/>
            <w:vAlign w:val="center"/>
          </w:tcPr>
          <w:p>
            <w:pPr>
              <w:spacing w:before="20" w:after="60" w:line="400" w:lineRule="exact"/>
              <w:rPr>
                <w:color w:val="000000"/>
                <w:szCs w:val="21"/>
              </w:rPr>
            </w:pPr>
          </w:p>
        </w:tc>
        <w:tc>
          <w:tcPr>
            <w:tcW w:w="1418" w:type="dxa"/>
            <w:noWrap w:val="0"/>
            <w:vAlign w:val="center"/>
          </w:tcPr>
          <w:p>
            <w:pPr>
              <w:spacing w:before="60" w:line="400" w:lineRule="exact"/>
              <w:jc w:val="center"/>
              <w:rPr>
                <w:color w:val="000000"/>
                <w:szCs w:val="21"/>
              </w:rPr>
            </w:pPr>
          </w:p>
        </w:tc>
        <w:tc>
          <w:tcPr>
            <w:tcW w:w="1247" w:type="dxa"/>
            <w:noWrap w:val="0"/>
            <w:vAlign w:val="top"/>
          </w:tcPr>
          <w:p>
            <w:pPr>
              <w:spacing w:before="60" w:line="400" w:lineRule="exact"/>
              <w:jc w:val="center"/>
              <w:rPr>
                <w:color w:val="000000"/>
                <w:szCs w:val="21"/>
              </w:rPr>
            </w:pPr>
            <w:r>
              <w:rPr>
                <w:color w:val="000000"/>
                <w:szCs w:val="21"/>
              </w:rPr>
              <w:t>Kcal/kg</w:t>
            </w:r>
          </w:p>
        </w:tc>
        <w:tc>
          <w:tcPr>
            <w:tcW w:w="1985" w:type="dxa"/>
            <w:noWrap w:val="0"/>
            <w:vAlign w:val="top"/>
          </w:tcPr>
          <w:p>
            <w:pPr>
              <w:spacing w:before="60" w:line="400" w:lineRule="exact"/>
              <w:jc w:val="center"/>
              <w:rPr>
                <w:color w:val="000000"/>
                <w:szCs w:val="21"/>
              </w:rPr>
            </w:pPr>
            <w:r>
              <w:rPr>
                <w:color w:val="000000"/>
                <w:szCs w:val="21"/>
              </w:rPr>
              <w:t>4521.4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r>
              <w:rPr>
                <w:color w:val="000000"/>
                <w:szCs w:val="21"/>
              </w:rPr>
              <w:t>3</w:t>
            </w:r>
          </w:p>
        </w:tc>
        <w:tc>
          <w:tcPr>
            <w:tcW w:w="3686" w:type="dxa"/>
            <w:noWrap w:val="0"/>
            <w:vAlign w:val="top"/>
          </w:tcPr>
          <w:p>
            <w:pPr>
              <w:spacing w:before="20" w:after="60" w:line="400" w:lineRule="exact"/>
              <w:rPr>
                <w:color w:val="000000"/>
                <w:szCs w:val="21"/>
              </w:rPr>
            </w:pPr>
            <w:r>
              <w:rPr>
                <w:color w:val="000000"/>
                <w:szCs w:val="21"/>
              </w:rPr>
              <w:t>元素分析</w:t>
            </w:r>
          </w:p>
        </w:tc>
        <w:tc>
          <w:tcPr>
            <w:tcW w:w="1418" w:type="dxa"/>
            <w:noWrap w:val="0"/>
            <w:vAlign w:val="top"/>
          </w:tcPr>
          <w:p>
            <w:pPr>
              <w:spacing w:before="60" w:line="400" w:lineRule="exact"/>
              <w:jc w:val="center"/>
              <w:rPr>
                <w:color w:val="000000"/>
                <w:szCs w:val="21"/>
              </w:rPr>
            </w:pPr>
          </w:p>
        </w:tc>
        <w:tc>
          <w:tcPr>
            <w:tcW w:w="1247" w:type="dxa"/>
            <w:noWrap w:val="0"/>
            <w:vAlign w:val="top"/>
          </w:tcPr>
          <w:p>
            <w:pPr>
              <w:spacing w:before="60" w:line="400" w:lineRule="exact"/>
              <w:jc w:val="center"/>
              <w:rPr>
                <w:color w:val="000000"/>
                <w:szCs w:val="21"/>
              </w:rPr>
            </w:pPr>
          </w:p>
        </w:tc>
        <w:tc>
          <w:tcPr>
            <w:tcW w:w="1985" w:type="dxa"/>
            <w:noWrap w:val="0"/>
            <w:vAlign w:val="top"/>
          </w:tcPr>
          <w:p>
            <w:pPr>
              <w:spacing w:before="60" w:line="400" w:lineRule="exact"/>
              <w:jc w:val="center"/>
              <w:rPr>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p>
        </w:tc>
        <w:tc>
          <w:tcPr>
            <w:tcW w:w="3686" w:type="dxa"/>
            <w:noWrap w:val="0"/>
            <w:vAlign w:val="top"/>
          </w:tcPr>
          <w:p>
            <w:pPr>
              <w:spacing w:before="20" w:after="60" w:line="400" w:lineRule="exact"/>
              <w:rPr>
                <w:color w:val="000000"/>
                <w:szCs w:val="21"/>
              </w:rPr>
            </w:pPr>
            <w:r>
              <w:rPr>
                <w:color w:val="000000"/>
                <w:szCs w:val="21"/>
              </w:rPr>
              <w:t>收到基碳份</w:t>
            </w:r>
          </w:p>
        </w:tc>
        <w:tc>
          <w:tcPr>
            <w:tcW w:w="1418" w:type="dxa"/>
            <w:noWrap w:val="0"/>
            <w:vAlign w:val="top"/>
          </w:tcPr>
          <w:p>
            <w:pPr>
              <w:spacing w:before="60" w:line="400" w:lineRule="exact"/>
              <w:jc w:val="center"/>
              <w:rPr>
                <w:color w:val="000000"/>
                <w:szCs w:val="21"/>
              </w:rPr>
            </w:pPr>
            <w:r>
              <w:rPr>
                <w:color w:val="000000"/>
                <w:szCs w:val="21"/>
              </w:rPr>
              <w:t>Car</w:t>
            </w:r>
          </w:p>
        </w:tc>
        <w:tc>
          <w:tcPr>
            <w:tcW w:w="1247" w:type="dxa"/>
            <w:noWrap w:val="0"/>
            <w:vAlign w:val="top"/>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49.66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p>
        </w:tc>
        <w:tc>
          <w:tcPr>
            <w:tcW w:w="3686" w:type="dxa"/>
            <w:noWrap w:val="0"/>
            <w:vAlign w:val="top"/>
          </w:tcPr>
          <w:p>
            <w:pPr>
              <w:spacing w:before="20" w:after="60" w:line="400" w:lineRule="exact"/>
              <w:rPr>
                <w:color w:val="000000"/>
                <w:szCs w:val="21"/>
              </w:rPr>
            </w:pPr>
            <w:r>
              <w:rPr>
                <w:color w:val="000000"/>
                <w:szCs w:val="21"/>
              </w:rPr>
              <w:t>收到基氢份</w:t>
            </w:r>
          </w:p>
        </w:tc>
        <w:tc>
          <w:tcPr>
            <w:tcW w:w="1418" w:type="dxa"/>
            <w:noWrap w:val="0"/>
            <w:vAlign w:val="top"/>
          </w:tcPr>
          <w:p>
            <w:pPr>
              <w:spacing w:before="60" w:line="400" w:lineRule="exact"/>
              <w:jc w:val="center"/>
              <w:rPr>
                <w:color w:val="000000"/>
                <w:szCs w:val="21"/>
              </w:rPr>
            </w:pPr>
            <w:r>
              <w:rPr>
                <w:color w:val="000000"/>
                <w:szCs w:val="21"/>
              </w:rPr>
              <w:t>Har</w:t>
            </w:r>
          </w:p>
        </w:tc>
        <w:tc>
          <w:tcPr>
            <w:tcW w:w="1247" w:type="dxa"/>
            <w:noWrap w:val="0"/>
            <w:vAlign w:val="top"/>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2.78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p>
        </w:tc>
        <w:tc>
          <w:tcPr>
            <w:tcW w:w="3686" w:type="dxa"/>
            <w:noWrap w:val="0"/>
            <w:vAlign w:val="top"/>
          </w:tcPr>
          <w:p>
            <w:pPr>
              <w:spacing w:before="20" w:after="60" w:line="400" w:lineRule="exact"/>
              <w:rPr>
                <w:color w:val="000000"/>
                <w:szCs w:val="21"/>
              </w:rPr>
            </w:pPr>
            <w:r>
              <w:rPr>
                <w:color w:val="000000"/>
                <w:szCs w:val="21"/>
              </w:rPr>
              <w:t>收到基氧份</w:t>
            </w:r>
          </w:p>
        </w:tc>
        <w:tc>
          <w:tcPr>
            <w:tcW w:w="1418" w:type="dxa"/>
            <w:noWrap w:val="0"/>
            <w:vAlign w:val="top"/>
          </w:tcPr>
          <w:p>
            <w:pPr>
              <w:spacing w:before="60" w:line="400" w:lineRule="exact"/>
              <w:jc w:val="center"/>
              <w:rPr>
                <w:color w:val="000000"/>
                <w:szCs w:val="21"/>
              </w:rPr>
            </w:pPr>
            <w:r>
              <w:rPr>
                <w:color w:val="000000"/>
                <w:szCs w:val="21"/>
              </w:rPr>
              <w:t>Oar</w:t>
            </w:r>
          </w:p>
        </w:tc>
        <w:tc>
          <w:tcPr>
            <w:tcW w:w="1247" w:type="dxa"/>
            <w:noWrap w:val="0"/>
            <w:vAlign w:val="top"/>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2.72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p>
        </w:tc>
        <w:tc>
          <w:tcPr>
            <w:tcW w:w="3686" w:type="dxa"/>
            <w:noWrap w:val="0"/>
            <w:vAlign w:val="top"/>
          </w:tcPr>
          <w:p>
            <w:pPr>
              <w:spacing w:before="20" w:after="60" w:line="400" w:lineRule="exact"/>
              <w:rPr>
                <w:color w:val="000000"/>
                <w:szCs w:val="21"/>
              </w:rPr>
            </w:pPr>
            <w:r>
              <w:rPr>
                <w:color w:val="000000"/>
                <w:szCs w:val="21"/>
              </w:rPr>
              <w:t>收到基氮份</w:t>
            </w:r>
          </w:p>
        </w:tc>
        <w:tc>
          <w:tcPr>
            <w:tcW w:w="1418" w:type="dxa"/>
            <w:noWrap w:val="0"/>
            <w:vAlign w:val="top"/>
          </w:tcPr>
          <w:p>
            <w:pPr>
              <w:spacing w:before="60" w:line="400" w:lineRule="exact"/>
              <w:jc w:val="center"/>
              <w:rPr>
                <w:color w:val="000000"/>
                <w:szCs w:val="21"/>
              </w:rPr>
            </w:pPr>
            <w:r>
              <w:rPr>
                <w:color w:val="000000"/>
                <w:szCs w:val="21"/>
              </w:rPr>
              <w:t>Nar</w:t>
            </w:r>
          </w:p>
        </w:tc>
        <w:tc>
          <w:tcPr>
            <w:tcW w:w="1247" w:type="dxa"/>
            <w:noWrap w:val="0"/>
            <w:vAlign w:val="top"/>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0.72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p>
        </w:tc>
        <w:tc>
          <w:tcPr>
            <w:tcW w:w="3686" w:type="dxa"/>
            <w:noWrap w:val="0"/>
            <w:vAlign w:val="top"/>
          </w:tcPr>
          <w:p>
            <w:pPr>
              <w:spacing w:before="20" w:after="60" w:line="400" w:lineRule="exact"/>
              <w:rPr>
                <w:color w:val="000000"/>
                <w:szCs w:val="21"/>
              </w:rPr>
            </w:pPr>
            <w:r>
              <w:rPr>
                <w:color w:val="000000"/>
                <w:szCs w:val="21"/>
              </w:rPr>
              <w:t>收到基硫份</w:t>
            </w:r>
          </w:p>
        </w:tc>
        <w:tc>
          <w:tcPr>
            <w:tcW w:w="1418" w:type="dxa"/>
            <w:noWrap w:val="0"/>
            <w:vAlign w:val="top"/>
          </w:tcPr>
          <w:p>
            <w:pPr>
              <w:spacing w:before="60" w:line="400" w:lineRule="exact"/>
              <w:jc w:val="center"/>
              <w:rPr>
                <w:color w:val="000000"/>
                <w:szCs w:val="21"/>
              </w:rPr>
            </w:pPr>
            <w:r>
              <w:rPr>
                <w:color w:val="000000"/>
                <w:szCs w:val="21"/>
              </w:rPr>
              <w:t>St,ar</w:t>
            </w:r>
          </w:p>
        </w:tc>
        <w:tc>
          <w:tcPr>
            <w:tcW w:w="1247" w:type="dxa"/>
            <w:noWrap w:val="0"/>
            <w:vAlign w:val="top"/>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r>
              <w:rPr>
                <w:color w:val="000000"/>
                <w:szCs w:val="21"/>
              </w:rPr>
              <w:t>4</w:t>
            </w:r>
          </w:p>
        </w:tc>
        <w:tc>
          <w:tcPr>
            <w:tcW w:w="3686" w:type="dxa"/>
            <w:noWrap w:val="0"/>
            <w:vAlign w:val="top"/>
          </w:tcPr>
          <w:p>
            <w:pPr>
              <w:spacing w:before="20" w:after="60" w:line="400" w:lineRule="exact"/>
              <w:rPr>
                <w:color w:val="000000"/>
                <w:szCs w:val="21"/>
              </w:rPr>
            </w:pPr>
            <w:r>
              <w:rPr>
                <w:color w:val="000000"/>
                <w:szCs w:val="21"/>
              </w:rPr>
              <w:t>哈氏可磨性系数</w:t>
            </w:r>
          </w:p>
        </w:tc>
        <w:tc>
          <w:tcPr>
            <w:tcW w:w="1418" w:type="dxa"/>
            <w:noWrap w:val="0"/>
            <w:vAlign w:val="top"/>
          </w:tcPr>
          <w:p>
            <w:pPr>
              <w:spacing w:before="60" w:line="400" w:lineRule="exact"/>
              <w:jc w:val="center"/>
              <w:rPr>
                <w:color w:val="000000"/>
                <w:szCs w:val="21"/>
              </w:rPr>
            </w:pPr>
            <w:r>
              <w:rPr>
                <w:color w:val="000000"/>
                <w:szCs w:val="21"/>
              </w:rPr>
              <w:t>HGI</w:t>
            </w:r>
          </w:p>
        </w:tc>
        <w:tc>
          <w:tcPr>
            <w:tcW w:w="1247" w:type="dxa"/>
            <w:noWrap w:val="0"/>
            <w:vAlign w:val="top"/>
          </w:tcPr>
          <w:p>
            <w:pPr>
              <w:spacing w:before="60" w:line="400" w:lineRule="exact"/>
              <w:jc w:val="center"/>
              <w:rPr>
                <w:color w:val="000000"/>
                <w:szCs w:val="21"/>
              </w:rPr>
            </w:pPr>
          </w:p>
        </w:tc>
        <w:tc>
          <w:tcPr>
            <w:tcW w:w="1985" w:type="dxa"/>
            <w:noWrap w:val="0"/>
            <w:vAlign w:val="top"/>
          </w:tcPr>
          <w:p>
            <w:pPr>
              <w:spacing w:before="60" w:line="400" w:lineRule="exact"/>
              <w:jc w:val="center"/>
              <w:rPr>
                <w:color w:val="000000"/>
                <w:szCs w:val="21"/>
              </w:rPr>
            </w:pPr>
            <w:r>
              <w:rPr>
                <w:color w:val="000000"/>
                <w:szCs w:val="21"/>
              </w:rPr>
              <w:t>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center"/>
          </w:tcPr>
          <w:p>
            <w:pPr>
              <w:spacing w:before="60" w:line="400" w:lineRule="exact"/>
              <w:jc w:val="center"/>
              <w:rPr>
                <w:color w:val="000000"/>
                <w:szCs w:val="21"/>
              </w:rPr>
            </w:pPr>
            <w:r>
              <w:rPr>
                <w:color w:val="000000"/>
                <w:szCs w:val="21"/>
              </w:rPr>
              <w:t>5</w:t>
            </w:r>
          </w:p>
        </w:tc>
        <w:tc>
          <w:tcPr>
            <w:tcW w:w="3686" w:type="dxa"/>
            <w:noWrap w:val="0"/>
            <w:vAlign w:val="center"/>
          </w:tcPr>
          <w:p>
            <w:pPr>
              <w:spacing w:before="20" w:after="60" w:line="400" w:lineRule="exact"/>
              <w:rPr>
                <w:color w:val="000000"/>
                <w:szCs w:val="21"/>
              </w:rPr>
            </w:pPr>
            <w:r>
              <w:rPr>
                <w:color w:val="000000"/>
                <w:szCs w:val="21"/>
              </w:rPr>
              <w:t>冲刷磨损指数</w:t>
            </w:r>
          </w:p>
        </w:tc>
        <w:tc>
          <w:tcPr>
            <w:tcW w:w="1418" w:type="dxa"/>
            <w:noWrap w:val="0"/>
            <w:vAlign w:val="top"/>
          </w:tcPr>
          <w:p>
            <w:pPr>
              <w:spacing w:before="60" w:line="400" w:lineRule="exact"/>
              <w:jc w:val="center"/>
              <w:rPr>
                <w:color w:val="000000"/>
                <w:szCs w:val="21"/>
              </w:rPr>
            </w:pPr>
            <w:r>
              <w:rPr>
                <w:color w:val="000000"/>
                <w:szCs w:val="21"/>
              </w:rPr>
              <w:t>Ke</w:t>
            </w:r>
          </w:p>
        </w:tc>
        <w:tc>
          <w:tcPr>
            <w:tcW w:w="1247" w:type="dxa"/>
            <w:noWrap w:val="0"/>
            <w:vAlign w:val="top"/>
          </w:tcPr>
          <w:p>
            <w:pPr>
              <w:spacing w:before="60" w:line="400" w:lineRule="exact"/>
              <w:jc w:val="center"/>
              <w:rPr>
                <w:color w:val="000000"/>
                <w:szCs w:val="21"/>
              </w:rPr>
            </w:pPr>
          </w:p>
        </w:tc>
        <w:tc>
          <w:tcPr>
            <w:tcW w:w="1985" w:type="dxa"/>
            <w:noWrap w:val="0"/>
            <w:vAlign w:val="top"/>
          </w:tcPr>
          <w:p>
            <w:pPr>
              <w:spacing w:before="60" w:line="400" w:lineRule="exact"/>
              <w:jc w:val="center"/>
              <w:rPr>
                <w:color w:val="000000"/>
                <w:szCs w:val="21"/>
              </w:rPr>
            </w:pPr>
            <w:r>
              <w:rPr>
                <w:color w:val="00000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r>
              <w:rPr>
                <w:color w:val="000000"/>
                <w:szCs w:val="21"/>
              </w:rPr>
              <w:t>6</w:t>
            </w:r>
          </w:p>
        </w:tc>
        <w:tc>
          <w:tcPr>
            <w:tcW w:w="3686" w:type="dxa"/>
            <w:noWrap w:val="0"/>
            <w:vAlign w:val="top"/>
          </w:tcPr>
          <w:p>
            <w:pPr>
              <w:spacing w:before="20" w:after="60" w:line="400" w:lineRule="exact"/>
              <w:rPr>
                <w:color w:val="000000"/>
                <w:szCs w:val="21"/>
              </w:rPr>
            </w:pPr>
            <w:r>
              <w:rPr>
                <w:color w:val="000000"/>
                <w:szCs w:val="21"/>
              </w:rPr>
              <w:t>灰熔点（弱还原性气氛）</w:t>
            </w:r>
          </w:p>
        </w:tc>
        <w:tc>
          <w:tcPr>
            <w:tcW w:w="1418" w:type="dxa"/>
            <w:noWrap w:val="0"/>
            <w:vAlign w:val="top"/>
          </w:tcPr>
          <w:p>
            <w:pPr>
              <w:spacing w:before="60" w:line="400" w:lineRule="exact"/>
              <w:jc w:val="center"/>
              <w:rPr>
                <w:color w:val="000000"/>
                <w:szCs w:val="21"/>
              </w:rPr>
            </w:pPr>
          </w:p>
        </w:tc>
        <w:tc>
          <w:tcPr>
            <w:tcW w:w="1247" w:type="dxa"/>
            <w:noWrap w:val="0"/>
            <w:vAlign w:val="top"/>
          </w:tcPr>
          <w:p>
            <w:pPr>
              <w:spacing w:before="60" w:line="400" w:lineRule="exact"/>
              <w:jc w:val="center"/>
              <w:rPr>
                <w:color w:val="000000"/>
                <w:szCs w:val="21"/>
              </w:rPr>
            </w:pPr>
          </w:p>
        </w:tc>
        <w:tc>
          <w:tcPr>
            <w:tcW w:w="1985" w:type="dxa"/>
            <w:noWrap w:val="0"/>
            <w:vAlign w:val="top"/>
          </w:tcPr>
          <w:p>
            <w:pPr>
              <w:spacing w:before="60" w:line="400" w:lineRule="exact"/>
              <w:jc w:val="center"/>
              <w:rPr>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灰变形温度</w:t>
            </w:r>
          </w:p>
        </w:tc>
        <w:tc>
          <w:tcPr>
            <w:tcW w:w="1418" w:type="dxa"/>
            <w:noWrap w:val="0"/>
            <w:vAlign w:val="center"/>
          </w:tcPr>
          <w:p>
            <w:pPr>
              <w:spacing w:before="60" w:line="400" w:lineRule="exact"/>
              <w:jc w:val="center"/>
              <w:rPr>
                <w:color w:val="000000"/>
                <w:szCs w:val="21"/>
              </w:rPr>
            </w:pPr>
            <w:r>
              <w:rPr>
                <w:color w:val="000000"/>
                <w:szCs w:val="21"/>
              </w:rPr>
              <w:t>DT</w:t>
            </w:r>
          </w:p>
        </w:tc>
        <w:tc>
          <w:tcPr>
            <w:tcW w:w="1247" w:type="dxa"/>
            <w:noWrap w:val="0"/>
            <w:vAlign w:val="center"/>
          </w:tcPr>
          <w:p>
            <w:pPr>
              <w:spacing w:before="60" w:line="400" w:lineRule="exact"/>
              <w:jc w:val="center"/>
              <w:rPr>
                <w:color w:val="000000"/>
                <w:szCs w:val="21"/>
              </w:rPr>
            </w:pPr>
            <w:r>
              <w:rPr>
                <w:rFonts w:hint="eastAsia" w:ascii="宋体" w:hAnsi="宋体" w:cs="宋体"/>
                <w:color w:val="000000"/>
                <w:szCs w:val="21"/>
              </w:rPr>
              <w:t>℃</w:t>
            </w:r>
          </w:p>
        </w:tc>
        <w:tc>
          <w:tcPr>
            <w:tcW w:w="1985" w:type="dxa"/>
            <w:noWrap w:val="0"/>
            <w:vAlign w:val="center"/>
          </w:tcPr>
          <w:p>
            <w:pPr>
              <w:spacing w:before="60" w:line="400" w:lineRule="exact"/>
              <w:jc w:val="center"/>
              <w:rPr>
                <w:color w:val="000000"/>
                <w:szCs w:val="21"/>
              </w:rPr>
            </w:pPr>
            <w:r>
              <w:rPr>
                <w:color w:val="000000"/>
                <w:szCs w:val="21"/>
              </w:rPr>
              <w:t>&gt;1500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灰软化温度</w:t>
            </w:r>
          </w:p>
        </w:tc>
        <w:tc>
          <w:tcPr>
            <w:tcW w:w="1418" w:type="dxa"/>
            <w:noWrap w:val="0"/>
            <w:vAlign w:val="center"/>
          </w:tcPr>
          <w:p>
            <w:pPr>
              <w:spacing w:before="60" w:line="400" w:lineRule="exact"/>
              <w:jc w:val="center"/>
              <w:rPr>
                <w:color w:val="000000"/>
                <w:szCs w:val="21"/>
              </w:rPr>
            </w:pPr>
            <w:r>
              <w:rPr>
                <w:color w:val="000000"/>
                <w:szCs w:val="21"/>
              </w:rPr>
              <w:t>ST</w:t>
            </w:r>
          </w:p>
        </w:tc>
        <w:tc>
          <w:tcPr>
            <w:tcW w:w="1247" w:type="dxa"/>
            <w:noWrap w:val="0"/>
            <w:vAlign w:val="center"/>
          </w:tcPr>
          <w:p>
            <w:pPr>
              <w:spacing w:before="60" w:line="400" w:lineRule="exact"/>
              <w:jc w:val="center"/>
              <w:rPr>
                <w:color w:val="000000"/>
                <w:szCs w:val="21"/>
              </w:rPr>
            </w:pPr>
            <w:r>
              <w:rPr>
                <w:rFonts w:hint="eastAsia" w:ascii="宋体" w:hAnsi="宋体" w:cs="宋体"/>
                <w:color w:val="000000"/>
                <w:szCs w:val="21"/>
              </w:rPr>
              <w:t>℃</w:t>
            </w:r>
          </w:p>
        </w:tc>
        <w:tc>
          <w:tcPr>
            <w:tcW w:w="1985" w:type="dxa"/>
            <w:noWrap w:val="0"/>
            <w:vAlign w:val="center"/>
          </w:tcPr>
          <w:p>
            <w:pPr>
              <w:spacing w:before="60" w:line="400" w:lineRule="exact"/>
              <w:jc w:val="center"/>
              <w:rPr>
                <w:color w:val="000000"/>
                <w:szCs w:val="21"/>
              </w:rPr>
            </w:pPr>
            <w:r>
              <w:rPr>
                <w:color w:val="000000"/>
                <w:szCs w:val="21"/>
              </w:rPr>
              <w:t>&gt;1500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灰半球温度</w:t>
            </w:r>
          </w:p>
        </w:tc>
        <w:tc>
          <w:tcPr>
            <w:tcW w:w="1418" w:type="dxa"/>
            <w:noWrap w:val="0"/>
            <w:vAlign w:val="center"/>
          </w:tcPr>
          <w:p>
            <w:pPr>
              <w:spacing w:before="60" w:line="400" w:lineRule="exact"/>
              <w:jc w:val="center"/>
              <w:rPr>
                <w:color w:val="000000"/>
                <w:szCs w:val="21"/>
              </w:rPr>
            </w:pPr>
            <w:r>
              <w:rPr>
                <w:color w:val="000000"/>
                <w:szCs w:val="21"/>
              </w:rPr>
              <w:t>HT</w:t>
            </w:r>
          </w:p>
        </w:tc>
        <w:tc>
          <w:tcPr>
            <w:tcW w:w="1247" w:type="dxa"/>
            <w:noWrap w:val="0"/>
            <w:vAlign w:val="center"/>
          </w:tcPr>
          <w:p>
            <w:pPr>
              <w:spacing w:before="60" w:line="400" w:lineRule="exact"/>
              <w:jc w:val="center"/>
              <w:rPr>
                <w:color w:val="000000"/>
                <w:szCs w:val="21"/>
              </w:rPr>
            </w:pPr>
            <w:r>
              <w:rPr>
                <w:rFonts w:hint="eastAsia" w:ascii="宋体" w:hAnsi="宋体" w:cs="宋体"/>
                <w:color w:val="000000"/>
                <w:szCs w:val="21"/>
              </w:rPr>
              <w:t>℃</w:t>
            </w:r>
          </w:p>
        </w:tc>
        <w:tc>
          <w:tcPr>
            <w:tcW w:w="1985" w:type="dxa"/>
            <w:noWrap w:val="0"/>
            <w:vAlign w:val="center"/>
          </w:tcPr>
          <w:p>
            <w:pPr>
              <w:spacing w:before="60" w:line="400" w:lineRule="exact"/>
              <w:jc w:val="center"/>
              <w:rPr>
                <w:color w:val="000000"/>
                <w:szCs w:val="21"/>
              </w:rPr>
            </w:pPr>
            <w:r>
              <w:rPr>
                <w:color w:val="000000"/>
                <w:szCs w:val="21"/>
              </w:rPr>
              <w:t>&gt;1500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灰流动温度</w:t>
            </w:r>
          </w:p>
        </w:tc>
        <w:tc>
          <w:tcPr>
            <w:tcW w:w="1418" w:type="dxa"/>
            <w:noWrap w:val="0"/>
            <w:vAlign w:val="center"/>
          </w:tcPr>
          <w:p>
            <w:pPr>
              <w:spacing w:before="60" w:line="400" w:lineRule="exact"/>
              <w:jc w:val="center"/>
              <w:rPr>
                <w:color w:val="000000"/>
                <w:szCs w:val="21"/>
              </w:rPr>
            </w:pPr>
            <w:r>
              <w:rPr>
                <w:color w:val="000000"/>
                <w:szCs w:val="21"/>
              </w:rPr>
              <w:t>FT</w:t>
            </w:r>
          </w:p>
        </w:tc>
        <w:tc>
          <w:tcPr>
            <w:tcW w:w="1247" w:type="dxa"/>
            <w:noWrap w:val="0"/>
            <w:vAlign w:val="center"/>
          </w:tcPr>
          <w:p>
            <w:pPr>
              <w:spacing w:before="60" w:line="400" w:lineRule="exact"/>
              <w:jc w:val="center"/>
              <w:rPr>
                <w:color w:val="000000"/>
                <w:szCs w:val="21"/>
              </w:rPr>
            </w:pPr>
            <w:r>
              <w:rPr>
                <w:rFonts w:hint="eastAsia" w:ascii="宋体" w:hAnsi="宋体" w:cs="宋体"/>
                <w:color w:val="000000"/>
                <w:szCs w:val="21"/>
              </w:rPr>
              <w:t>℃</w:t>
            </w:r>
          </w:p>
        </w:tc>
        <w:tc>
          <w:tcPr>
            <w:tcW w:w="1985" w:type="dxa"/>
            <w:noWrap w:val="0"/>
            <w:vAlign w:val="center"/>
          </w:tcPr>
          <w:p>
            <w:pPr>
              <w:spacing w:before="60" w:line="400" w:lineRule="exact"/>
              <w:jc w:val="center"/>
              <w:rPr>
                <w:color w:val="000000"/>
                <w:szCs w:val="21"/>
              </w:rPr>
            </w:pPr>
            <w:r>
              <w:rPr>
                <w:color w:val="000000"/>
                <w:szCs w:val="21"/>
              </w:rPr>
              <w:t>&gt;1500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r>
              <w:rPr>
                <w:color w:val="000000"/>
                <w:szCs w:val="21"/>
              </w:rPr>
              <w:t>7</w:t>
            </w:r>
          </w:p>
        </w:tc>
        <w:tc>
          <w:tcPr>
            <w:tcW w:w="3686" w:type="dxa"/>
            <w:noWrap w:val="0"/>
            <w:vAlign w:val="top"/>
          </w:tcPr>
          <w:p>
            <w:pPr>
              <w:spacing w:before="20" w:after="60" w:line="400" w:lineRule="exact"/>
              <w:rPr>
                <w:color w:val="000000"/>
                <w:szCs w:val="21"/>
              </w:rPr>
            </w:pPr>
            <w:r>
              <w:rPr>
                <w:color w:val="000000"/>
                <w:szCs w:val="21"/>
              </w:rPr>
              <w:t>灰成份分析</w:t>
            </w:r>
          </w:p>
        </w:tc>
        <w:tc>
          <w:tcPr>
            <w:tcW w:w="1418" w:type="dxa"/>
            <w:noWrap w:val="0"/>
            <w:vAlign w:val="top"/>
          </w:tcPr>
          <w:p>
            <w:pPr>
              <w:spacing w:before="60" w:line="400" w:lineRule="exact"/>
              <w:jc w:val="center"/>
              <w:rPr>
                <w:color w:val="000000"/>
                <w:szCs w:val="21"/>
              </w:rPr>
            </w:pPr>
          </w:p>
        </w:tc>
        <w:tc>
          <w:tcPr>
            <w:tcW w:w="1247" w:type="dxa"/>
            <w:noWrap w:val="0"/>
            <w:vAlign w:val="top"/>
          </w:tcPr>
          <w:p>
            <w:pPr>
              <w:spacing w:before="60" w:line="400" w:lineRule="exact"/>
              <w:jc w:val="center"/>
              <w:rPr>
                <w:color w:val="000000"/>
                <w:szCs w:val="21"/>
              </w:rPr>
            </w:pPr>
          </w:p>
        </w:tc>
        <w:tc>
          <w:tcPr>
            <w:tcW w:w="1985" w:type="dxa"/>
            <w:noWrap w:val="0"/>
            <w:vAlign w:val="top"/>
          </w:tcPr>
          <w:p>
            <w:pPr>
              <w:spacing w:before="60" w:line="400" w:lineRule="exact"/>
              <w:jc w:val="center"/>
              <w:rPr>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二氧化硅</w:t>
            </w:r>
          </w:p>
        </w:tc>
        <w:tc>
          <w:tcPr>
            <w:tcW w:w="1418" w:type="dxa"/>
            <w:noWrap w:val="0"/>
            <w:vAlign w:val="center"/>
          </w:tcPr>
          <w:p>
            <w:pPr>
              <w:spacing w:before="60" w:line="400" w:lineRule="exact"/>
              <w:jc w:val="center"/>
              <w:rPr>
                <w:color w:val="000000"/>
                <w:szCs w:val="21"/>
              </w:rPr>
            </w:pPr>
            <w:r>
              <w:rPr>
                <w:color w:val="000000"/>
                <w:szCs w:val="21"/>
              </w:rPr>
              <w:t>SiO</w:t>
            </w:r>
            <w:r>
              <w:rPr>
                <w:color w:val="000000"/>
                <w:szCs w:val="21"/>
                <w:vertAlign w:val="subscript"/>
              </w:rPr>
              <w:t>2</w:t>
            </w:r>
          </w:p>
        </w:tc>
        <w:tc>
          <w:tcPr>
            <w:tcW w:w="1247" w:type="dxa"/>
            <w:noWrap w:val="0"/>
            <w:vAlign w:val="center"/>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54.38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三氧化二铝</w:t>
            </w:r>
          </w:p>
        </w:tc>
        <w:tc>
          <w:tcPr>
            <w:tcW w:w="1418" w:type="dxa"/>
            <w:noWrap w:val="0"/>
            <w:vAlign w:val="center"/>
          </w:tcPr>
          <w:p>
            <w:pPr>
              <w:spacing w:before="60" w:line="400" w:lineRule="exact"/>
              <w:jc w:val="center"/>
              <w:rPr>
                <w:color w:val="000000"/>
                <w:szCs w:val="21"/>
              </w:rPr>
            </w:pPr>
            <w:r>
              <w:rPr>
                <w:color w:val="000000"/>
                <w:szCs w:val="21"/>
              </w:rPr>
              <w:t>Al</w:t>
            </w:r>
            <w:r>
              <w:rPr>
                <w:color w:val="000000"/>
                <w:szCs w:val="21"/>
                <w:vertAlign w:val="subscript"/>
              </w:rPr>
              <w:t>2</w:t>
            </w:r>
            <w:r>
              <w:rPr>
                <w:color w:val="000000"/>
                <w:szCs w:val="21"/>
              </w:rPr>
              <w:t>O</w:t>
            </w:r>
            <w:r>
              <w:rPr>
                <w:color w:val="000000"/>
                <w:szCs w:val="21"/>
                <w:vertAlign w:val="subscript"/>
              </w:rPr>
              <w:t>3</w:t>
            </w:r>
          </w:p>
        </w:tc>
        <w:tc>
          <w:tcPr>
            <w:tcW w:w="1247" w:type="dxa"/>
            <w:noWrap w:val="0"/>
            <w:vAlign w:val="center"/>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28.37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三氧化二铁</w:t>
            </w:r>
          </w:p>
        </w:tc>
        <w:tc>
          <w:tcPr>
            <w:tcW w:w="1418" w:type="dxa"/>
            <w:noWrap w:val="0"/>
            <w:vAlign w:val="center"/>
          </w:tcPr>
          <w:p>
            <w:pPr>
              <w:spacing w:before="60" w:line="400" w:lineRule="exact"/>
              <w:jc w:val="center"/>
              <w:rPr>
                <w:color w:val="000000"/>
                <w:szCs w:val="21"/>
              </w:rPr>
            </w:pPr>
            <w:r>
              <w:rPr>
                <w:color w:val="000000"/>
                <w:szCs w:val="21"/>
              </w:rPr>
              <w:t>Fe</w:t>
            </w:r>
            <w:r>
              <w:rPr>
                <w:color w:val="000000"/>
                <w:szCs w:val="21"/>
                <w:vertAlign w:val="subscript"/>
              </w:rPr>
              <w:t>2</w:t>
            </w:r>
            <w:r>
              <w:rPr>
                <w:color w:val="000000"/>
                <w:szCs w:val="21"/>
              </w:rPr>
              <w:t>O</w:t>
            </w:r>
            <w:r>
              <w:rPr>
                <w:color w:val="000000"/>
                <w:szCs w:val="21"/>
                <w:vertAlign w:val="subscript"/>
              </w:rPr>
              <w:t>3</w:t>
            </w:r>
          </w:p>
        </w:tc>
        <w:tc>
          <w:tcPr>
            <w:tcW w:w="1247" w:type="dxa"/>
            <w:noWrap w:val="0"/>
            <w:vAlign w:val="center"/>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8.37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氧化钙</w:t>
            </w:r>
          </w:p>
        </w:tc>
        <w:tc>
          <w:tcPr>
            <w:tcW w:w="1418" w:type="dxa"/>
            <w:noWrap w:val="0"/>
            <w:vAlign w:val="center"/>
          </w:tcPr>
          <w:p>
            <w:pPr>
              <w:spacing w:before="60" w:line="400" w:lineRule="exact"/>
              <w:jc w:val="center"/>
              <w:rPr>
                <w:color w:val="000000"/>
                <w:szCs w:val="21"/>
              </w:rPr>
            </w:pPr>
            <w:r>
              <w:rPr>
                <w:color w:val="000000"/>
                <w:szCs w:val="21"/>
              </w:rPr>
              <w:t>CaO</w:t>
            </w:r>
          </w:p>
        </w:tc>
        <w:tc>
          <w:tcPr>
            <w:tcW w:w="1247" w:type="dxa"/>
            <w:noWrap w:val="0"/>
            <w:vAlign w:val="center"/>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2.89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氧化镁</w:t>
            </w:r>
          </w:p>
        </w:tc>
        <w:tc>
          <w:tcPr>
            <w:tcW w:w="1418" w:type="dxa"/>
            <w:noWrap w:val="0"/>
            <w:vAlign w:val="center"/>
          </w:tcPr>
          <w:p>
            <w:pPr>
              <w:spacing w:before="60" w:line="400" w:lineRule="exact"/>
              <w:jc w:val="center"/>
              <w:rPr>
                <w:color w:val="000000"/>
                <w:szCs w:val="21"/>
              </w:rPr>
            </w:pPr>
            <w:r>
              <w:rPr>
                <w:color w:val="000000"/>
                <w:szCs w:val="21"/>
              </w:rPr>
              <w:t>MgO</w:t>
            </w:r>
          </w:p>
        </w:tc>
        <w:tc>
          <w:tcPr>
            <w:tcW w:w="1247" w:type="dxa"/>
            <w:noWrap w:val="0"/>
            <w:vAlign w:val="center"/>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0.57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氧化钠</w:t>
            </w:r>
          </w:p>
        </w:tc>
        <w:tc>
          <w:tcPr>
            <w:tcW w:w="1418" w:type="dxa"/>
            <w:noWrap w:val="0"/>
            <w:vAlign w:val="center"/>
          </w:tcPr>
          <w:p>
            <w:pPr>
              <w:spacing w:before="60" w:line="400" w:lineRule="exact"/>
              <w:jc w:val="center"/>
              <w:rPr>
                <w:color w:val="000000"/>
                <w:szCs w:val="21"/>
              </w:rPr>
            </w:pPr>
            <w:r>
              <w:rPr>
                <w:color w:val="000000"/>
                <w:szCs w:val="21"/>
              </w:rPr>
              <w:t>Na</w:t>
            </w:r>
            <w:r>
              <w:rPr>
                <w:color w:val="000000"/>
                <w:szCs w:val="21"/>
                <w:vertAlign w:val="subscript"/>
              </w:rPr>
              <w:t>2</w:t>
            </w:r>
            <w:r>
              <w:rPr>
                <w:color w:val="000000"/>
                <w:szCs w:val="21"/>
              </w:rPr>
              <w:t>O</w:t>
            </w:r>
          </w:p>
        </w:tc>
        <w:tc>
          <w:tcPr>
            <w:tcW w:w="1247" w:type="dxa"/>
            <w:noWrap w:val="0"/>
            <w:vAlign w:val="center"/>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0.43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氧化钾</w:t>
            </w:r>
          </w:p>
        </w:tc>
        <w:tc>
          <w:tcPr>
            <w:tcW w:w="1418" w:type="dxa"/>
            <w:noWrap w:val="0"/>
            <w:vAlign w:val="center"/>
          </w:tcPr>
          <w:p>
            <w:pPr>
              <w:spacing w:before="60" w:line="400" w:lineRule="exact"/>
              <w:jc w:val="center"/>
              <w:rPr>
                <w:color w:val="000000"/>
                <w:szCs w:val="21"/>
              </w:rPr>
            </w:pPr>
            <w:r>
              <w:rPr>
                <w:color w:val="000000"/>
                <w:szCs w:val="21"/>
              </w:rPr>
              <w:t>K</w:t>
            </w:r>
            <w:r>
              <w:rPr>
                <w:color w:val="000000"/>
                <w:szCs w:val="21"/>
                <w:vertAlign w:val="subscript"/>
              </w:rPr>
              <w:t>2</w:t>
            </w:r>
            <w:r>
              <w:rPr>
                <w:color w:val="000000"/>
                <w:szCs w:val="21"/>
              </w:rPr>
              <w:t>O</w:t>
            </w:r>
          </w:p>
        </w:tc>
        <w:tc>
          <w:tcPr>
            <w:tcW w:w="1247" w:type="dxa"/>
            <w:noWrap w:val="0"/>
            <w:vAlign w:val="center"/>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0.50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二氧化钛</w:t>
            </w:r>
          </w:p>
        </w:tc>
        <w:tc>
          <w:tcPr>
            <w:tcW w:w="1418" w:type="dxa"/>
            <w:noWrap w:val="0"/>
            <w:vAlign w:val="center"/>
          </w:tcPr>
          <w:p>
            <w:pPr>
              <w:spacing w:before="60" w:line="400" w:lineRule="exact"/>
              <w:jc w:val="center"/>
              <w:rPr>
                <w:color w:val="000000"/>
                <w:szCs w:val="21"/>
              </w:rPr>
            </w:pPr>
            <w:r>
              <w:rPr>
                <w:color w:val="000000"/>
                <w:szCs w:val="21"/>
              </w:rPr>
              <w:t>TiO</w:t>
            </w:r>
            <w:r>
              <w:rPr>
                <w:color w:val="000000"/>
                <w:szCs w:val="21"/>
                <w:vertAlign w:val="subscript"/>
              </w:rPr>
              <w:t>2</w:t>
            </w:r>
          </w:p>
        </w:tc>
        <w:tc>
          <w:tcPr>
            <w:tcW w:w="1247" w:type="dxa"/>
            <w:noWrap w:val="0"/>
            <w:vAlign w:val="center"/>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1.19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三氧化硫</w:t>
            </w:r>
          </w:p>
        </w:tc>
        <w:tc>
          <w:tcPr>
            <w:tcW w:w="1418" w:type="dxa"/>
            <w:noWrap w:val="0"/>
            <w:vAlign w:val="center"/>
          </w:tcPr>
          <w:p>
            <w:pPr>
              <w:spacing w:before="60" w:line="400" w:lineRule="exact"/>
              <w:jc w:val="center"/>
              <w:rPr>
                <w:color w:val="000000"/>
                <w:szCs w:val="21"/>
              </w:rPr>
            </w:pPr>
            <w:r>
              <w:rPr>
                <w:color w:val="000000"/>
                <w:szCs w:val="21"/>
              </w:rPr>
              <w:t>SO</w:t>
            </w:r>
            <w:r>
              <w:rPr>
                <w:color w:val="000000"/>
                <w:szCs w:val="21"/>
                <w:vertAlign w:val="subscript"/>
              </w:rPr>
              <w:t>3</w:t>
            </w:r>
          </w:p>
        </w:tc>
        <w:tc>
          <w:tcPr>
            <w:tcW w:w="1247" w:type="dxa"/>
            <w:noWrap w:val="0"/>
            <w:vAlign w:val="center"/>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2.69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二氧化锰</w:t>
            </w:r>
          </w:p>
        </w:tc>
        <w:tc>
          <w:tcPr>
            <w:tcW w:w="1418" w:type="dxa"/>
            <w:noWrap w:val="0"/>
            <w:vAlign w:val="center"/>
          </w:tcPr>
          <w:p>
            <w:pPr>
              <w:spacing w:before="60" w:line="400" w:lineRule="exact"/>
              <w:jc w:val="center"/>
              <w:rPr>
                <w:color w:val="000000"/>
                <w:szCs w:val="21"/>
              </w:rPr>
            </w:pPr>
            <w:r>
              <w:rPr>
                <w:color w:val="000000"/>
                <w:szCs w:val="21"/>
              </w:rPr>
              <w:t>MnO</w:t>
            </w:r>
            <w:r>
              <w:rPr>
                <w:color w:val="000000"/>
                <w:szCs w:val="21"/>
                <w:vertAlign w:val="subscript"/>
              </w:rPr>
              <w:t>2</w:t>
            </w:r>
          </w:p>
        </w:tc>
        <w:tc>
          <w:tcPr>
            <w:tcW w:w="1247" w:type="dxa"/>
            <w:noWrap w:val="0"/>
            <w:vAlign w:val="center"/>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0.001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其  它</w:t>
            </w:r>
          </w:p>
        </w:tc>
        <w:tc>
          <w:tcPr>
            <w:tcW w:w="1418" w:type="dxa"/>
            <w:noWrap w:val="0"/>
            <w:vAlign w:val="center"/>
          </w:tcPr>
          <w:p>
            <w:pPr>
              <w:spacing w:before="60" w:line="400" w:lineRule="exact"/>
              <w:jc w:val="center"/>
              <w:rPr>
                <w:color w:val="000000"/>
                <w:szCs w:val="21"/>
              </w:rPr>
            </w:pPr>
          </w:p>
        </w:tc>
        <w:tc>
          <w:tcPr>
            <w:tcW w:w="1247" w:type="dxa"/>
            <w:noWrap w:val="0"/>
            <w:vAlign w:val="center"/>
          </w:tcPr>
          <w:p>
            <w:pPr>
              <w:spacing w:before="60" w:line="400" w:lineRule="exact"/>
              <w:jc w:val="center"/>
              <w:rPr>
                <w:color w:val="000000"/>
                <w:szCs w:val="21"/>
              </w:rPr>
            </w:pPr>
            <w:r>
              <w:rPr>
                <w:color w:val="000000"/>
                <w:szCs w:val="21"/>
              </w:rPr>
              <w:t>％</w:t>
            </w:r>
          </w:p>
        </w:tc>
        <w:tc>
          <w:tcPr>
            <w:tcW w:w="1985" w:type="dxa"/>
            <w:noWrap w:val="0"/>
            <w:vAlign w:val="top"/>
          </w:tcPr>
          <w:p>
            <w:pPr>
              <w:spacing w:before="60" w:line="400" w:lineRule="exact"/>
              <w:jc w:val="center"/>
              <w:rPr>
                <w:color w:val="000000"/>
                <w:szCs w:val="21"/>
              </w:rPr>
            </w:pPr>
            <w:r>
              <w:rPr>
                <w:color w:val="000000"/>
                <w:szCs w:val="21"/>
              </w:rPr>
              <w:t>0.609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60" w:line="400" w:lineRule="exact"/>
              <w:jc w:val="center"/>
              <w:rPr>
                <w:color w:val="000000"/>
                <w:szCs w:val="21"/>
              </w:rPr>
            </w:pPr>
            <w:r>
              <w:rPr>
                <w:color w:val="000000"/>
                <w:szCs w:val="21"/>
              </w:rPr>
              <w:t>8</w:t>
            </w:r>
          </w:p>
        </w:tc>
        <w:tc>
          <w:tcPr>
            <w:tcW w:w="8336" w:type="dxa"/>
            <w:gridSpan w:val="4"/>
            <w:noWrap w:val="0"/>
            <w:vAlign w:val="center"/>
          </w:tcPr>
          <w:p>
            <w:pPr>
              <w:spacing w:before="60" w:line="400" w:lineRule="exact"/>
              <w:rPr>
                <w:color w:val="000000"/>
                <w:szCs w:val="21"/>
              </w:rPr>
            </w:pPr>
            <w:r>
              <w:rPr>
                <w:color w:val="000000"/>
                <w:szCs w:val="21"/>
              </w:rPr>
              <w:t>粉尘比电阻（室温19</w:t>
            </w:r>
            <w:r>
              <w:rPr>
                <w:rFonts w:hint="eastAsia" w:ascii="宋体" w:hAnsi="宋体" w:cs="宋体"/>
                <w:color w:val="000000"/>
                <w:szCs w:val="21"/>
              </w:rPr>
              <w:t>℃</w:t>
            </w:r>
            <w:r>
              <w:rPr>
                <w:color w:val="000000"/>
                <w:szCs w:val="21"/>
              </w:rPr>
              <w:t>、湿度49％、电压500V）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温度19</w:t>
            </w:r>
            <w:r>
              <w:rPr>
                <w:rFonts w:hint="eastAsia" w:ascii="宋体" w:hAnsi="宋体" w:cs="宋体"/>
                <w:color w:val="000000"/>
                <w:szCs w:val="21"/>
              </w:rPr>
              <w:t>℃</w:t>
            </w:r>
            <w:r>
              <w:rPr>
                <w:color w:val="000000"/>
                <w:szCs w:val="21"/>
              </w:rPr>
              <w:t>时</w:t>
            </w:r>
          </w:p>
        </w:tc>
        <w:tc>
          <w:tcPr>
            <w:tcW w:w="1418" w:type="dxa"/>
            <w:noWrap w:val="0"/>
            <w:vAlign w:val="center"/>
          </w:tcPr>
          <w:p>
            <w:pPr>
              <w:spacing w:before="60" w:line="400" w:lineRule="exact"/>
              <w:jc w:val="center"/>
              <w:rPr>
                <w:color w:val="000000"/>
                <w:szCs w:val="21"/>
              </w:rPr>
            </w:pPr>
          </w:p>
        </w:tc>
        <w:tc>
          <w:tcPr>
            <w:tcW w:w="1247" w:type="dxa"/>
            <w:noWrap w:val="0"/>
            <w:vAlign w:val="center"/>
          </w:tcPr>
          <w:p>
            <w:pPr>
              <w:spacing w:before="60" w:line="400" w:lineRule="exact"/>
              <w:jc w:val="center"/>
              <w:rPr>
                <w:color w:val="000000"/>
                <w:szCs w:val="21"/>
              </w:rPr>
            </w:pPr>
            <w:r>
              <w:rPr>
                <w:color w:val="000000"/>
                <w:szCs w:val="21"/>
              </w:rPr>
              <w:t>Ω.cm</w:t>
            </w:r>
          </w:p>
        </w:tc>
        <w:tc>
          <w:tcPr>
            <w:tcW w:w="1985" w:type="dxa"/>
            <w:noWrap w:val="0"/>
            <w:vAlign w:val="center"/>
          </w:tcPr>
          <w:p>
            <w:pPr>
              <w:spacing w:before="60" w:line="400" w:lineRule="exact"/>
              <w:jc w:val="center"/>
              <w:rPr>
                <w:color w:val="000000"/>
                <w:szCs w:val="21"/>
              </w:rPr>
            </w:pPr>
            <w:r>
              <w:rPr>
                <w:color w:val="000000"/>
                <w:szCs w:val="21"/>
              </w:rPr>
              <w:t>8.20×10</w:t>
            </w:r>
            <w:r>
              <w:rPr>
                <w:color w:val="000000"/>
                <w:szCs w:val="21"/>
                <w:vertAlign w:val="superscript"/>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温度80</w:t>
            </w:r>
            <w:r>
              <w:rPr>
                <w:rFonts w:hint="eastAsia" w:ascii="宋体" w:hAnsi="宋体" w:cs="宋体"/>
                <w:color w:val="000000"/>
                <w:szCs w:val="21"/>
              </w:rPr>
              <w:t>℃</w:t>
            </w:r>
            <w:r>
              <w:rPr>
                <w:color w:val="000000"/>
                <w:szCs w:val="21"/>
              </w:rPr>
              <w:t>时</w:t>
            </w:r>
          </w:p>
        </w:tc>
        <w:tc>
          <w:tcPr>
            <w:tcW w:w="1418" w:type="dxa"/>
            <w:noWrap w:val="0"/>
            <w:vAlign w:val="center"/>
          </w:tcPr>
          <w:p>
            <w:pPr>
              <w:spacing w:before="60" w:line="400" w:lineRule="exact"/>
              <w:jc w:val="center"/>
              <w:rPr>
                <w:color w:val="000000"/>
                <w:szCs w:val="21"/>
              </w:rPr>
            </w:pPr>
          </w:p>
        </w:tc>
        <w:tc>
          <w:tcPr>
            <w:tcW w:w="1247" w:type="dxa"/>
            <w:noWrap w:val="0"/>
            <w:vAlign w:val="center"/>
          </w:tcPr>
          <w:p>
            <w:pPr>
              <w:spacing w:before="60" w:line="400" w:lineRule="exact"/>
              <w:jc w:val="center"/>
              <w:rPr>
                <w:color w:val="000000"/>
                <w:szCs w:val="21"/>
              </w:rPr>
            </w:pPr>
            <w:r>
              <w:rPr>
                <w:color w:val="000000"/>
                <w:szCs w:val="21"/>
              </w:rPr>
              <w:t>Ω.cm</w:t>
            </w:r>
          </w:p>
        </w:tc>
        <w:tc>
          <w:tcPr>
            <w:tcW w:w="1985" w:type="dxa"/>
            <w:noWrap w:val="0"/>
            <w:vAlign w:val="center"/>
          </w:tcPr>
          <w:p>
            <w:pPr>
              <w:spacing w:before="60" w:line="400" w:lineRule="exact"/>
              <w:jc w:val="center"/>
              <w:rPr>
                <w:color w:val="000000"/>
                <w:szCs w:val="21"/>
              </w:rPr>
            </w:pPr>
            <w:r>
              <w:rPr>
                <w:color w:val="000000"/>
                <w:szCs w:val="21"/>
              </w:rPr>
              <w:t>1.15×10</w:t>
            </w:r>
            <w:r>
              <w:rPr>
                <w:color w:val="000000"/>
                <w:szCs w:val="21"/>
                <w:vertAlign w:val="superscript"/>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温度100</w:t>
            </w:r>
            <w:r>
              <w:rPr>
                <w:rFonts w:hint="eastAsia" w:ascii="宋体" w:hAnsi="宋体" w:cs="宋体"/>
                <w:color w:val="000000"/>
                <w:szCs w:val="21"/>
              </w:rPr>
              <w:t>℃</w:t>
            </w:r>
            <w:r>
              <w:rPr>
                <w:color w:val="000000"/>
                <w:szCs w:val="21"/>
              </w:rPr>
              <w:t>时</w:t>
            </w:r>
          </w:p>
        </w:tc>
        <w:tc>
          <w:tcPr>
            <w:tcW w:w="1418" w:type="dxa"/>
            <w:noWrap w:val="0"/>
            <w:vAlign w:val="center"/>
          </w:tcPr>
          <w:p>
            <w:pPr>
              <w:spacing w:before="60" w:line="400" w:lineRule="exact"/>
              <w:jc w:val="center"/>
              <w:rPr>
                <w:color w:val="000000"/>
                <w:szCs w:val="21"/>
              </w:rPr>
            </w:pPr>
          </w:p>
        </w:tc>
        <w:tc>
          <w:tcPr>
            <w:tcW w:w="1247" w:type="dxa"/>
            <w:noWrap w:val="0"/>
            <w:vAlign w:val="center"/>
          </w:tcPr>
          <w:p>
            <w:pPr>
              <w:spacing w:before="60" w:line="400" w:lineRule="exact"/>
              <w:jc w:val="center"/>
              <w:rPr>
                <w:color w:val="000000"/>
                <w:szCs w:val="21"/>
              </w:rPr>
            </w:pPr>
            <w:r>
              <w:rPr>
                <w:color w:val="000000"/>
                <w:szCs w:val="21"/>
              </w:rPr>
              <w:t>Ω.cm</w:t>
            </w:r>
          </w:p>
        </w:tc>
        <w:tc>
          <w:tcPr>
            <w:tcW w:w="1985" w:type="dxa"/>
            <w:noWrap w:val="0"/>
            <w:vAlign w:val="center"/>
          </w:tcPr>
          <w:p>
            <w:pPr>
              <w:spacing w:before="60" w:line="400" w:lineRule="exact"/>
              <w:jc w:val="center"/>
              <w:rPr>
                <w:color w:val="000000"/>
                <w:szCs w:val="21"/>
              </w:rPr>
            </w:pPr>
            <w:r>
              <w:rPr>
                <w:color w:val="000000"/>
                <w:szCs w:val="21"/>
              </w:rPr>
              <w:t>2.00×10</w:t>
            </w:r>
            <w:r>
              <w:rPr>
                <w:color w:val="000000"/>
                <w:szCs w:val="21"/>
                <w:vertAlign w:val="superscript"/>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温度120</w:t>
            </w:r>
            <w:r>
              <w:rPr>
                <w:rFonts w:hint="eastAsia" w:ascii="宋体" w:hAnsi="宋体" w:cs="宋体"/>
                <w:color w:val="000000"/>
                <w:szCs w:val="21"/>
              </w:rPr>
              <w:t>℃</w:t>
            </w:r>
            <w:r>
              <w:rPr>
                <w:color w:val="000000"/>
                <w:szCs w:val="21"/>
              </w:rPr>
              <w:t>时</w:t>
            </w:r>
          </w:p>
        </w:tc>
        <w:tc>
          <w:tcPr>
            <w:tcW w:w="1418" w:type="dxa"/>
            <w:noWrap w:val="0"/>
            <w:vAlign w:val="center"/>
          </w:tcPr>
          <w:p>
            <w:pPr>
              <w:spacing w:before="60" w:line="400" w:lineRule="exact"/>
              <w:jc w:val="center"/>
              <w:rPr>
                <w:color w:val="000000"/>
                <w:szCs w:val="21"/>
              </w:rPr>
            </w:pPr>
          </w:p>
        </w:tc>
        <w:tc>
          <w:tcPr>
            <w:tcW w:w="1247" w:type="dxa"/>
            <w:noWrap w:val="0"/>
            <w:vAlign w:val="center"/>
          </w:tcPr>
          <w:p>
            <w:pPr>
              <w:spacing w:before="60" w:line="400" w:lineRule="exact"/>
              <w:jc w:val="center"/>
              <w:rPr>
                <w:color w:val="000000"/>
                <w:szCs w:val="21"/>
              </w:rPr>
            </w:pPr>
            <w:r>
              <w:rPr>
                <w:color w:val="000000"/>
                <w:szCs w:val="21"/>
              </w:rPr>
              <w:t>Ω.cm</w:t>
            </w:r>
          </w:p>
        </w:tc>
        <w:tc>
          <w:tcPr>
            <w:tcW w:w="1985" w:type="dxa"/>
            <w:noWrap w:val="0"/>
            <w:vAlign w:val="center"/>
          </w:tcPr>
          <w:p>
            <w:pPr>
              <w:spacing w:before="60" w:line="400" w:lineRule="exact"/>
              <w:jc w:val="center"/>
              <w:rPr>
                <w:color w:val="000000"/>
                <w:szCs w:val="21"/>
              </w:rPr>
            </w:pPr>
            <w:r>
              <w:rPr>
                <w:color w:val="000000"/>
                <w:szCs w:val="21"/>
              </w:rPr>
              <w:t>2.50×10</w:t>
            </w:r>
            <w:r>
              <w:rPr>
                <w:color w:val="000000"/>
                <w:szCs w:val="21"/>
                <w:vertAlign w:val="superscript"/>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温度150</w:t>
            </w:r>
            <w:r>
              <w:rPr>
                <w:rFonts w:hint="eastAsia" w:ascii="宋体" w:hAnsi="宋体" w:cs="宋体"/>
                <w:color w:val="000000"/>
                <w:szCs w:val="21"/>
              </w:rPr>
              <w:t>℃</w:t>
            </w:r>
            <w:r>
              <w:rPr>
                <w:color w:val="000000"/>
                <w:szCs w:val="21"/>
              </w:rPr>
              <w:t>时</w:t>
            </w:r>
          </w:p>
        </w:tc>
        <w:tc>
          <w:tcPr>
            <w:tcW w:w="1418" w:type="dxa"/>
            <w:noWrap w:val="0"/>
            <w:vAlign w:val="center"/>
          </w:tcPr>
          <w:p>
            <w:pPr>
              <w:spacing w:before="60" w:line="400" w:lineRule="exact"/>
              <w:jc w:val="center"/>
              <w:rPr>
                <w:color w:val="000000"/>
                <w:szCs w:val="21"/>
              </w:rPr>
            </w:pPr>
          </w:p>
        </w:tc>
        <w:tc>
          <w:tcPr>
            <w:tcW w:w="1247" w:type="dxa"/>
            <w:noWrap w:val="0"/>
            <w:vAlign w:val="center"/>
          </w:tcPr>
          <w:p>
            <w:pPr>
              <w:spacing w:before="60" w:line="400" w:lineRule="exact"/>
              <w:jc w:val="center"/>
              <w:rPr>
                <w:color w:val="000000"/>
                <w:szCs w:val="21"/>
              </w:rPr>
            </w:pPr>
            <w:r>
              <w:rPr>
                <w:color w:val="000000"/>
                <w:szCs w:val="21"/>
              </w:rPr>
              <w:t>Ω.cm</w:t>
            </w:r>
          </w:p>
        </w:tc>
        <w:tc>
          <w:tcPr>
            <w:tcW w:w="1985" w:type="dxa"/>
            <w:noWrap w:val="0"/>
            <w:vAlign w:val="center"/>
          </w:tcPr>
          <w:p>
            <w:pPr>
              <w:spacing w:before="60" w:line="400" w:lineRule="exact"/>
              <w:jc w:val="center"/>
              <w:rPr>
                <w:color w:val="000000"/>
                <w:szCs w:val="21"/>
              </w:rPr>
            </w:pPr>
            <w:r>
              <w:rPr>
                <w:color w:val="000000"/>
                <w:szCs w:val="21"/>
              </w:rPr>
              <w:t>4.50×10</w:t>
            </w:r>
            <w:r>
              <w:rPr>
                <w:color w:val="000000"/>
                <w:szCs w:val="21"/>
                <w:vertAlign w:val="superscript"/>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top"/>
          </w:tcPr>
          <w:p>
            <w:pPr>
              <w:spacing w:before="20" w:line="400" w:lineRule="exact"/>
              <w:jc w:val="center"/>
              <w:rPr>
                <w:color w:val="000000"/>
                <w:szCs w:val="21"/>
              </w:rPr>
            </w:pPr>
          </w:p>
        </w:tc>
        <w:tc>
          <w:tcPr>
            <w:tcW w:w="3686" w:type="dxa"/>
            <w:noWrap w:val="0"/>
            <w:vAlign w:val="center"/>
          </w:tcPr>
          <w:p>
            <w:pPr>
              <w:spacing w:before="20" w:after="60" w:line="400" w:lineRule="exact"/>
              <w:rPr>
                <w:color w:val="000000"/>
                <w:szCs w:val="21"/>
              </w:rPr>
            </w:pPr>
            <w:r>
              <w:rPr>
                <w:color w:val="000000"/>
                <w:szCs w:val="21"/>
              </w:rPr>
              <w:t>温度180</w:t>
            </w:r>
            <w:r>
              <w:rPr>
                <w:rFonts w:hint="eastAsia" w:ascii="宋体" w:hAnsi="宋体" w:cs="宋体"/>
                <w:color w:val="000000"/>
                <w:szCs w:val="21"/>
              </w:rPr>
              <w:t>℃</w:t>
            </w:r>
            <w:r>
              <w:rPr>
                <w:color w:val="000000"/>
                <w:szCs w:val="21"/>
              </w:rPr>
              <w:t>时</w:t>
            </w:r>
          </w:p>
        </w:tc>
        <w:tc>
          <w:tcPr>
            <w:tcW w:w="1418" w:type="dxa"/>
            <w:noWrap w:val="0"/>
            <w:vAlign w:val="center"/>
          </w:tcPr>
          <w:p>
            <w:pPr>
              <w:spacing w:before="60" w:line="400" w:lineRule="exact"/>
              <w:jc w:val="center"/>
              <w:rPr>
                <w:color w:val="000000"/>
                <w:szCs w:val="21"/>
              </w:rPr>
            </w:pPr>
          </w:p>
        </w:tc>
        <w:tc>
          <w:tcPr>
            <w:tcW w:w="1247" w:type="dxa"/>
            <w:noWrap w:val="0"/>
            <w:vAlign w:val="center"/>
          </w:tcPr>
          <w:p>
            <w:pPr>
              <w:spacing w:before="60" w:line="400" w:lineRule="exact"/>
              <w:jc w:val="center"/>
              <w:rPr>
                <w:color w:val="000000"/>
                <w:szCs w:val="21"/>
              </w:rPr>
            </w:pPr>
            <w:r>
              <w:rPr>
                <w:color w:val="000000"/>
                <w:szCs w:val="21"/>
              </w:rPr>
              <w:t>Ω.cm</w:t>
            </w:r>
          </w:p>
        </w:tc>
        <w:tc>
          <w:tcPr>
            <w:tcW w:w="1985" w:type="dxa"/>
            <w:noWrap w:val="0"/>
            <w:vAlign w:val="center"/>
          </w:tcPr>
          <w:p>
            <w:pPr>
              <w:spacing w:before="60" w:line="400" w:lineRule="exact"/>
              <w:jc w:val="center"/>
              <w:rPr>
                <w:color w:val="000000"/>
                <w:szCs w:val="21"/>
              </w:rPr>
            </w:pPr>
            <w:r>
              <w:rPr>
                <w:color w:val="000000"/>
                <w:szCs w:val="21"/>
              </w:rPr>
              <w:t>5.00×10</w:t>
            </w:r>
            <w:r>
              <w:rPr>
                <w:color w:val="000000"/>
                <w:szCs w:val="21"/>
                <w:vertAlign w:val="superscript"/>
              </w:rPr>
              <w:t>10</w:t>
            </w:r>
          </w:p>
        </w:tc>
      </w:tr>
    </w:tbl>
    <w:p>
      <w:pPr>
        <w:spacing w:line="360" w:lineRule="auto"/>
        <w:ind w:firstLine="480" w:firstLineChars="200"/>
        <w:rPr>
          <w:rFonts w:hint="eastAsia"/>
          <w:color w:val="000000"/>
          <w:sz w:val="24"/>
        </w:rPr>
      </w:pPr>
    </w:p>
    <w:p>
      <w:pPr>
        <w:spacing w:line="360" w:lineRule="auto"/>
        <w:rPr>
          <w:rFonts w:hint="eastAsia"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 xml:space="preserve">.3  </w:t>
      </w:r>
      <w:r>
        <w:rPr>
          <w:rFonts w:hint="eastAsia" w:ascii="仿宋_GB2312" w:eastAsia="仿宋_GB2312"/>
          <w:color w:val="000000"/>
          <w:sz w:val="28"/>
          <w:szCs w:val="28"/>
        </w:rPr>
        <w:t>烟气其它性质</w:t>
      </w:r>
      <w:r>
        <w:rPr>
          <w:rFonts w:ascii="仿宋_GB2312" w:eastAsia="仿宋_GB2312"/>
          <w:color w:val="000000"/>
          <w:sz w:val="28"/>
          <w:szCs w:val="28"/>
        </w:rPr>
        <w:t>(</w:t>
      </w:r>
      <w:r>
        <w:rPr>
          <w:rFonts w:hint="eastAsia" w:ascii="仿宋_GB2312" w:eastAsia="仿宋_GB2312"/>
          <w:color w:val="000000"/>
          <w:sz w:val="28"/>
          <w:szCs w:val="28"/>
        </w:rPr>
        <w:t>锅炉</w:t>
      </w:r>
      <w:r>
        <w:rPr>
          <w:rFonts w:ascii="仿宋_GB2312" w:eastAsia="仿宋_GB2312"/>
          <w:color w:val="000000"/>
          <w:sz w:val="28"/>
          <w:szCs w:val="28"/>
        </w:rPr>
        <w:t>BMCR</w:t>
      </w:r>
      <w:r>
        <w:rPr>
          <w:rFonts w:hint="eastAsia" w:ascii="仿宋_GB2312" w:eastAsia="仿宋_GB2312"/>
          <w:color w:val="000000"/>
          <w:sz w:val="28"/>
          <w:szCs w:val="28"/>
        </w:rPr>
        <w:t>工况</w:t>
      </w:r>
      <w:r>
        <w:rPr>
          <w:rFonts w:ascii="仿宋_GB2312" w:eastAsia="仿宋_GB2312"/>
          <w:color w:val="000000"/>
          <w:sz w:val="28"/>
          <w:szCs w:val="28"/>
        </w:rPr>
        <w:t>)</w:t>
      </w:r>
    </w:p>
    <w:p>
      <w:pPr>
        <w:spacing w:line="360" w:lineRule="auto"/>
        <w:rPr>
          <w:rFonts w:hint="eastAsia"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 xml:space="preserve">.3.1 </w:t>
      </w:r>
      <w:r>
        <w:rPr>
          <w:rFonts w:hint="eastAsia" w:ascii="仿宋_GB2312" w:eastAsia="仿宋_GB2312"/>
          <w:color w:val="000000"/>
          <w:sz w:val="28"/>
          <w:szCs w:val="28"/>
        </w:rPr>
        <w:t>除尘器入口烟气露点温度：</w:t>
      </w:r>
    </w:p>
    <w:p>
      <w:pPr>
        <w:spacing w:line="360" w:lineRule="auto"/>
        <w:rPr>
          <w:rFonts w:hint="eastAsia" w:ascii="仿宋_GB2312" w:eastAsia="仿宋_GB2312"/>
          <w:color w:val="000000"/>
          <w:sz w:val="28"/>
          <w:szCs w:val="28"/>
        </w:rPr>
      </w:pPr>
      <w:r>
        <w:rPr>
          <w:rFonts w:hint="eastAsia" w:ascii="仿宋_GB2312" w:eastAsia="仿宋_GB2312"/>
          <w:color w:val="000000"/>
          <w:sz w:val="28"/>
          <w:szCs w:val="28"/>
        </w:rPr>
        <w:t>设计煤种为105</w:t>
      </w:r>
      <w:r>
        <w:rPr>
          <w:rFonts w:ascii="仿宋_GB2312" w:eastAsia="仿宋_GB2312"/>
          <w:color w:val="000000"/>
          <w:sz w:val="28"/>
          <w:szCs w:val="28"/>
        </w:rPr>
        <w:t>.</w:t>
      </w:r>
      <w:r>
        <w:rPr>
          <w:rFonts w:hint="eastAsia" w:ascii="仿宋_GB2312" w:eastAsia="仿宋_GB2312"/>
          <w:color w:val="000000"/>
          <w:sz w:val="28"/>
          <w:szCs w:val="28"/>
        </w:rPr>
        <w:t>8</w:t>
      </w:r>
      <w:r>
        <w:rPr>
          <w:rFonts w:ascii="仿宋_GB2312" w:eastAsia="仿宋_GB2312"/>
          <w:color w:val="000000"/>
          <w:sz w:val="28"/>
          <w:szCs w:val="28"/>
        </w:rPr>
        <w:t>7</w:t>
      </w:r>
      <w:r>
        <w:rPr>
          <w:rFonts w:hint="eastAsia" w:ascii="仿宋_GB2312" w:eastAsia="仿宋_GB2312"/>
          <w:color w:val="000000"/>
          <w:sz w:val="28"/>
          <w:szCs w:val="28"/>
        </w:rPr>
        <w:t>℃。</w:t>
      </w:r>
    </w:p>
    <w:p>
      <w:pPr>
        <w:spacing w:line="360" w:lineRule="auto"/>
        <w:rPr>
          <w:rFonts w:hint="eastAsia"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.3.</w:t>
      </w:r>
      <w:r>
        <w:rPr>
          <w:rFonts w:hint="eastAsia" w:ascii="仿宋_GB2312" w:eastAsia="仿宋_GB2312"/>
          <w:color w:val="000000"/>
          <w:sz w:val="28"/>
          <w:szCs w:val="28"/>
        </w:rPr>
        <w:t>2</w:t>
      </w:r>
      <w:r>
        <w:rPr>
          <w:rFonts w:ascii="仿宋_GB2312" w:eastAsia="仿宋_GB2312"/>
          <w:color w:val="000000"/>
          <w:sz w:val="28"/>
          <w:szCs w:val="28"/>
        </w:rPr>
        <w:t xml:space="preserve"> </w:t>
      </w:r>
      <w:r>
        <w:rPr>
          <w:rFonts w:hint="eastAsia" w:ascii="仿宋_GB2312" w:eastAsia="仿宋_GB2312"/>
          <w:color w:val="000000"/>
          <w:sz w:val="28"/>
          <w:szCs w:val="28"/>
        </w:rPr>
        <w:t xml:space="preserve">除尘器入口烟气中水蒸气体积百分比： </w:t>
      </w:r>
    </w:p>
    <w:p>
      <w:pPr>
        <w:spacing w:line="360" w:lineRule="auto"/>
        <w:rPr>
          <w:rFonts w:hint="eastAsia" w:ascii="仿宋_GB2312" w:eastAsia="仿宋_GB2312"/>
          <w:color w:val="000000"/>
          <w:sz w:val="28"/>
          <w:szCs w:val="28"/>
        </w:rPr>
      </w:pPr>
      <w:r>
        <w:rPr>
          <w:rFonts w:hint="eastAsia" w:ascii="仿宋_GB2312" w:eastAsia="仿宋_GB2312"/>
          <w:color w:val="000000"/>
          <w:sz w:val="28"/>
          <w:szCs w:val="28"/>
        </w:rPr>
        <w:t>设计煤种为6</w:t>
      </w:r>
      <w:r>
        <w:rPr>
          <w:rFonts w:ascii="仿宋_GB2312" w:eastAsia="仿宋_GB2312"/>
          <w:color w:val="000000"/>
          <w:sz w:val="28"/>
          <w:szCs w:val="28"/>
        </w:rPr>
        <w:t>.</w:t>
      </w:r>
      <w:r>
        <w:rPr>
          <w:rFonts w:hint="eastAsia" w:ascii="仿宋_GB2312" w:eastAsia="仿宋_GB2312"/>
          <w:color w:val="000000"/>
          <w:sz w:val="28"/>
          <w:szCs w:val="28"/>
        </w:rPr>
        <w:t>81％。</w:t>
      </w:r>
    </w:p>
    <w:p>
      <w:pPr>
        <w:spacing w:line="360" w:lineRule="auto"/>
        <w:rPr>
          <w:rFonts w:hint="eastAsia" w:ascii="仿宋_GB2312" w:eastAsia="仿宋_GB2312"/>
          <w:color w:val="000000"/>
          <w:sz w:val="28"/>
          <w:szCs w:val="28"/>
        </w:rPr>
      </w:pPr>
      <w:r>
        <w:rPr>
          <w:rFonts w:hint="eastAsia" w:ascii="仿宋_GB2312" w:eastAsia="仿宋_GB2312"/>
          <w:color w:val="000000"/>
          <w:sz w:val="28"/>
          <w:szCs w:val="28"/>
        </w:rPr>
        <w:t>4.4</w:t>
      </w:r>
      <w:r>
        <w:rPr>
          <w:rFonts w:ascii="仿宋_GB2312" w:eastAsia="仿宋_GB2312"/>
          <w:color w:val="000000"/>
          <w:sz w:val="28"/>
          <w:szCs w:val="28"/>
        </w:rPr>
        <w:t xml:space="preserve"> </w:t>
      </w:r>
      <w:r>
        <w:rPr>
          <w:rFonts w:hint="eastAsia" w:ascii="仿宋_GB2312" w:eastAsia="仿宋_GB2312"/>
          <w:color w:val="000000"/>
          <w:sz w:val="28"/>
          <w:szCs w:val="28"/>
        </w:rPr>
        <w:t xml:space="preserve"> 厂址气象和地理条件</w:t>
      </w:r>
    </w:p>
    <w:tbl>
      <w:tblPr>
        <w:tblStyle w:val="7"/>
        <w:tblW w:w="7107" w:type="dxa"/>
        <w:jc w:val="center"/>
        <w:tblInd w:w="0" w:type="dxa"/>
        <w:tblLayout w:type="fixed"/>
        <w:tblCellMar>
          <w:top w:w="0" w:type="dxa"/>
          <w:left w:w="108" w:type="dxa"/>
          <w:bottom w:w="0" w:type="dxa"/>
          <w:right w:w="108" w:type="dxa"/>
        </w:tblCellMar>
      </w:tblPr>
      <w:tblGrid>
        <w:gridCol w:w="3668"/>
        <w:gridCol w:w="3439"/>
      </w:tblGrid>
      <w:tr>
        <w:tblPrEx>
          <w:tblLayout w:type="fixed"/>
          <w:tblCellMar>
            <w:top w:w="0" w:type="dxa"/>
            <w:left w:w="108" w:type="dxa"/>
            <w:bottom w:w="0" w:type="dxa"/>
            <w:right w:w="108" w:type="dxa"/>
          </w:tblCellMar>
        </w:tblPrEx>
        <w:trPr>
          <w:cantSplit/>
          <w:trHeight w:val="20" w:hRule="atLeast"/>
          <w:jc w:val="center"/>
        </w:trPr>
        <w:tc>
          <w:tcPr>
            <w:tcW w:w="3668" w:type="dxa"/>
            <w:noWrap w:val="0"/>
            <w:vAlign w:val="center"/>
          </w:tcPr>
          <w:p>
            <w:pPr>
              <w:spacing w:line="360" w:lineRule="auto"/>
              <w:rPr>
                <w:rFonts w:ascii="仿宋_GB2312" w:eastAsia="仿宋_GB2312"/>
                <w:color w:val="000000"/>
                <w:sz w:val="28"/>
                <w:szCs w:val="28"/>
              </w:rPr>
            </w:pPr>
            <w:r>
              <w:rPr>
                <w:rFonts w:ascii="仿宋_GB2312" w:eastAsia="仿宋_GB2312"/>
                <w:color w:val="000000"/>
                <w:sz w:val="28"/>
                <w:szCs w:val="28"/>
              </w:rPr>
              <w:t>历年平均气压</w:t>
            </w:r>
          </w:p>
        </w:tc>
        <w:tc>
          <w:tcPr>
            <w:tcW w:w="3439" w:type="dxa"/>
            <w:noWrap w:val="0"/>
            <w:vAlign w:val="center"/>
          </w:tcPr>
          <w:p>
            <w:pPr>
              <w:spacing w:line="360" w:lineRule="auto"/>
              <w:rPr>
                <w:rFonts w:ascii="仿宋_GB2312" w:eastAsia="仿宋_GB2312"/>
                <w:color w:val="000000"/>
                <w:sz w:val="28"/>
                <w:szCs w:val="28"/>
              </w:rPr>
            </w:pPr>
            <w:r>
              <w:rPr>
                <w:rFonts w:ascii="仿宋_GB2312" w:eastAsia="仿宋_GB2312"/>
                <w:color w:val="000000"/>
                <w:sz w:val="28"/>
                <w:szCs w:val="28"/>
              </w:rPr>
              <w:t>958.4 hPa</w:t>
            </w:r>
          </w:p>
        </w:tc>
      </w:tr>
      <w:tr>
        <w:tblPrEx>
          <w:tblLayout w:type="fixed"/>
          <w:tblCellMar>
            <w:top w:w="0" w:type="dxa"/>
            <w:left w:w="108" w:type="dxa"/>
            <w:bottom w:w="0" w:type="dxa"/>
            <w:right w:w="108" w:type="dxa"/>
          </w:tblCellMar>
        </w:tblPrEx>
        <w:trPr>
          <w:cantSplit/>
          <w:trHeight w:val="284" w:hRule="atLeast"/>
          <w:jc w:val="center"/>
        </w:trPr>
        <w:tc>
          <w:tcPr>
            <w:tcW w:w="3668" w:type="dxa"/>
            <w:noWrap w:val="0"/>
            <w:vAlign w:val="center"/>
          </w:tcPr>
          <w:p>
            <w:pPr>
              <w:spacing w:line="360" w:lineRule="auto"/>
              <w:rPr>
                <w:rFonts w:ascii="仿宋_GB2312" w:eastAsia="仿宋_GB2312"/>
                <w:color w:val="000000"/>
                <w:sz w:val="28"/>
                <w:szCs w:val="28"/>
              </w:rPr>
            </w:pPr>
            <w:r>
              <w:rPr>
                <w:rFonts w:ascii="仿宋_GB2312" w:eastAsia="仿宋_GB2312"/>
                <w:color w:val="000000"/>
                <w:sz w:val="28"/>
                <w:szCs w:val="28"/>
              </w:rPr>
              <w:t>历年平均气温</w:t>
            </w:r>
          </w:p>
        </w:tc>
        <w:tc>
          <w:tcPr>
            <w:tcW w:w="3439" w:type="dxa"/>
            <w:noWrap w:val="0"/>
            <w:vAlign w:val="top"/>
          </w:tcPr>
          <w:p>
            <w:pPr>
              <w:spacing w:line="360" w:lineRule="auto"/>
              <w:rPr>
                <w:rFonts w:ascii="仿宋_GB2312" w:eastAsia="仿宋_GB2312"/>
                <w:color w:val="000000"/>
                <w:sz w:val="28"/>
                <w:szCs w:val="28"/>
              </w:rPr>
            </w:pPr>
            <w:r>
              <w:rPr>
                <w:rFonts w:ascii="仿宋_GB2312" w:eastAsia="仿宋_GB2312"/>
                <w:color w:val="000000"/>
                <w:sz w:val="28"/>
                <w:szCs w:val="28"/>
              </w:rPr>
              <w:t>14.5</w:t>
            </w:r>
            <w:r>
              <w:rPr>
                <w:rFonts w:hint="eastAsia" w:ascii="仿宋_GB2312" w:eastAsia="仿宋_GB2312"/>
                <w:color w:val="000000"/>
                <w:sz w:val="28"/>
                <w:szCs w:val="28"/>
              </w:rPr>
              <w:t>℃</w:t>
            </w:r>
          </w:p>
        </w:tc>
      </w:tr>
      <w:tr>
        <w:tblPrEx>
          <w:tblLayout w:type="fixed"/>
          <w:tblCellMar>
            <w:top w:w="0" w:type="dxa"/>
            <w:left w:w="108" w:type="dxa"/>
            <w:bottom w:w="0" w:type="dxa"/>
            <w:right w:w="108" w:type="dxa"/>
          </w:tblCellMar>
        </w:tblPrEx>
        <w:trPr>
          <w:cantSplit/>
          <w:trHeight w:val="284" w:hRule="atLeast"/>
          <w:jc w:val="center"/>
        </w:trPr>
        <w:tc>
          <w:tcPr>
            <w:tcW w:w="3668" w:type="dxa"/>
            <w:noWrap w:val="0"/>
            <w:vAlign w:val="center"/>
          </w:tcPr>
          <w:p>
            <w:pPr>
              <w:spacing w:line="360" w:lineRule="auto"/>
              <w:rPr>
                <w:rFonts w:ascii="仿宋_GB2312" w:eastAsia="仿宋_GB2312"/>
                <w:color w:val="000000"/>
                <w:sz w:val="28"/>
                <w:szCs w:val="28"/>
              </w:rPr>
            </w:pPr>
            <w:r>
              <w:rPr>
                <w:rFonts w:ascii="仿宋_GB2312" w:eastAsia="仿宋_GB2312"/>
                <w:color w:val="000000"/>
                <w:sz w:val="28"/>
                <w:szCs w:val="28"/>
              </w:rPr>
              <w:t>极端最高气温</w:t>
            </w:r>
          </w:p>
        </w:tc>
        <w:tc>
          <w:tcPr>
            <w:tcW w:w="3439" w:type="dxa"/>
            <w:noWrap w:val="0"/>
            <w:vAlign w:val="top"/>
          </w:tcPr>
          <w:p>
            <w:pPr>
              <w:spacing w:line="360" w:lineRule="auto"/>
              <w:rPr>
                <w:rFonts w:ascii="仿宋_GB2312" w:eastAsia="仿宋_GB2312"/>
                <w:color w:val="000000"/>
                <w:sz w:val="28"/>
                <w:szCs w:val="28"/>
              </w:rPr>
            </w:pPr>
            <w:r>
              <w:rPr>
                <w:rFonts w:ascii="仿宋_GB2312" w:eastAsia="仿宋_GB2312"/>
                <w:color w:val="000000"/>
                <w:sz w:val="28"/>
                <w:szCs w:val="28"/>
              </w:rPr>
              <w:t>44.0</w:t>
            </w:r>
            <w:r>
              <w:rPr>
                <w:rFonts w:hint="eastAsia" w:ascii="仿宋_GB2312" w:eastAsia="仿宋_GB2312"/>
                <w:color w:val="000000"/>
                <w:sz w:val="28"/>
                <w:szCs w:val="28"/>
              </w:rPr>
              <w:t>℃</w:t>
            </w:r>
          </w:p>
        </w:tc>
      </w:tr>
      <w:tr>
        <w:tblPrEx>
          <w:tblLayout w:type="fixed"/>
          <w:tblCellMar>
            <w:top w:w="0" w:type="dxa"/>
            <w:left w:w="108" w:type="dxa"/>
            <w:bottom w:w="0" w:type="dxa"/>
            <w:right w:w="108" w:type="dxa"/>
          </w:tblCellMar>
        </w:tblPrEx>
        <w:trPr>
          <w:cantSplit/>
          <w:trHeight w:val="284" w:hRule="atLeast"/>
          <w:jc w:val="center"/>
        </w:trPr>
        <w:tc>
          <w:tcPr>
            <w:tcW w:w="3668" w:type="dxa"/>
            <w:noWrap w:val="0"/>
            <w:vAlign w:val="center"/>
          </w:tcPr>
          <w:p>
            <w:pPr>
              <w:spacing w:line="360" w:lineRule="auto"/>
              <w:rPr>
                <w:rFonts w:ascii="仿宋_GB2312" w:eastAsia="仿宋_GB2312"/>
                <w:color w:val="000000"/>
                <w:sz w:val="28"/>
                <w:szCs w:val="28"/>
              </w:rPr>
            </w:pPr>
            <w:r>
              <w:rPr>
                <w:rFonts w:ascii="仿宋_GB2312" w:eastAsia="仿宋_GB2312"/>
                <w:color w:val="000000"/>
                <w:sz w:val="28"/>
                <w:szCs w:val="28"/>
              </w:rPr>
              <w:t>极端最低气温</w:t>
            </w:r>
          </w:p>
        </w:tc>
        <w:tc>
          <w:tcPr>
            <w:tcW w:w="3439" w:type="dxa"/>
            <w:noWrap w:val="0"/>
            <w:vAlign w:val="top"/>
          </w:tcPr>
          <w:p>
            <w:pPr>
              <w:spacing w:line="360" w:lineRule="auto"/>
              <w:rPr>
                <w:rFonts w:ascii="仿宋_GB2312" w:eastAsia="仿宋_GB2312"/>
                <w:color w:val="000000"/>
                <w:sz w:val="28"/>
                <w:szCs w:val="28"/>
              </w:rPr>
            </w:pPr>
            <w:r>
              <w:rPr>
                <w:rFonts w:ascii="仿宋_GB2312" w:eastAsia="仿宋_GB2312"/>
                <w:color w:val="000000"/>
                <w:sz w:val="28"/>
                <w:szCs w:val="28"/>
              </w:rPr>
              <w:t>-17.1</w:t>
            </w:r>
            <w:r>
              <w:rPr>
                <w:rFonts w:hint="eastAsia" w:ascii="仿宋_GB2312" w:eastAsia="仿宋_GB2312"/>
                <w:color w:val="000000"/>
                <w:sz w:val="28"/>
                <w:szCs w:val="28"/>
              </w:rPr>
              <w:t>℃</w:t>
            </w:r>
          </w:p>
        </w:tc>
      </w:tr>
      <w:tr>
        <w:tblPrEx>
          <w:tblLayout w:type="fixed"/>
          <w:tblCellMar>
            <w:top w:w="0" w:type="dxa"/>
            <w:left w:w="108" w:type="dxa"/>
            <w:bottom w:w="0" w:type="dxa"/>
            <w:right w:w="108" w:type="dxa"/>
          </w:tblCellMar>
        </w:tblPrEx>
        <w:trPr>
          <w:cantSplit/>
          <w:trHeight w:val="284" w:hRule="atLeast"/>
          <w:jc w:val="center"/>
        </w:trPr>
        <w:tc>
          <w:tcPr>
            <w:tcW w:w="3668" w:type="dxa"/>
            <w:noWrap w:val="0"/>
            <w:vAlign w:val="center"/>
          </w:tcPr>
          <w:p>
            <w:pPr>
              <w:spacing w:line="360" w:lineRule="auto"/>
              <w:rPr>
                <w:rFonts w:ascii="仿宋_GB2312" w:eastAsia="仿宋_GB2312"/>
                <w:color w:val="000000"/>
                <w:sz w:val="28"/>
                <w:szCs w:val="28"/>
              </w:rPr>
            </w:pPr>
            <w:r>
              <w:rPr>
                <w:rFonts w:ascii="仿宋_GB2312" w:eastAsia="仿宋_GB2312"/>
                <w:color w:val="000000"/>
                <w:sz w:val="28"/>
                <w:szCs w:val="28"/>
              </w:rPr>
              <w:t>平均相对湿度</w:t>
            </w:r>
          </w:p>
        </w:tc>
        <w:tc>
          <w:tcPr>
            <w:tcW w:w="3439" w:type="dxa"/>
            <w:noWrap w:val="0"/>
            <w:vAlign w:val="top"/>
          </w:tcPr>
          <w:p>
            <w:pPr>
              <w:spacing w:line="360" w:lineRule="auto"/>
              <w:rPr>
                <w:rFonts w:ascii="仿宋_GB2312" w:eastAsia="仿宋_GB2312"/>
                <w:color w:val="000000"/>
                <w:sz w:val="28"/>
                <w:szCs w:val="28"/>
              </w:rPr>
            </w:pPr>
            <w:r>
              <w:rPr>
                <w:rFonts w:ascii="仿宋_GB2312" w:eastAsia="仿宋_GB2312"/>
                <w:color w:val="000000"/>
                <w:sz w:val="28"/>
                <w:szCs w:val="28"/>
              </w:rPr>
              <w:t>69％</w:t>
            </w:r>
          </w:p>
        </w:tc>
      </w:tr>
      <w:tr>
        <w:tblPrEx>
          <w:tblLayout w:type="fixed"/>
          <w:tblCellMar>
            <w:top w:w="0" w:type="dxa"/>
            <w:left w:w="108" w:type="dxa"/>
            <w:bottom w:w="0" w:type="dxa"/>
            <w:right w:w="108" w:type="dxa"/>
          </w:tblCellMar>
        </w:tblPrEx>
        <w:trPr>
          <w:cantSplit/>
          <w:trHeight w:val="284" w:hRule="atLeast"/>
          <w:jc w:val="center"/>
        </w:trPr>
        <w:tc>
          <w:tcPr>
            <w:tcW w:w="3668" w:type="dxa"/>
            <w:noWrap w:val="0"/>
            <w:vAlign w:val="center"/>
          </w:tcPr>
          <w:p>
            <w:pPr>
              <w:spacing w:line="360" w:lineRule="auto"/>
              <w:rPr>
                <w:rFonts w:ascii="仿宋_GB2312" w:eastAsia="仿宋_GB2312"/>
                <w:color w:val="000000"/>
                <w:sz w:val="28"/>
                <w:szCs w:val="28"/>
              </w:rPr>
            </w:pPr>
            <w:r>
              <w:rPr>
                <w:rFonts w:ascii="仿宋_GB2312" w:eastAsia="仿宋_GB2312"/>
                <w:color w:val="000000"/>
                <w:sz w:val="28"/>
                <w:szCs w:val="28"/>
              </w:rPr>
              <w:t>历年平均降水量</w:t>
            </w:r>
          </w:p>
        </w:tc>
        <w:tc>
          <w:tcPr>
            <w:tcW w:w="3439" w:type="dxa"/>
            <w:noWrap w:val="0"/>
            <w:vAlign w:val="top"/>
          </w:tcPr>
          <w:p>
            <w:pPr>
              <w:spacing w:line="360" w:lineRule="auto"/>
              <w:rPr>
                <w:rFonts w:ascii="仿宋_GB2312" w:eastAsia="仿宋_GB2312"/>
                <w:color w:val="000000"/>
                <w:sz w:val="28"/>
                <w:szCs w:val="28"/>
              </w:rPr>
            </w:pPr>
            <w:r>
              <w:rPr>
                <w:rFonts w:ascii="仿宋_GB2312" w:eastAsia="仿宋_GB2312"/>
                <w:color w:val="000000"/>
                <w:sz w:val="28"/>
                <w:szCs w:val="28"/>
              </w:rPr>
              <w:t>644.9 mm</w:t>
            </w:r>
          </w:p>
        </w:tc>
      </w:tr>
      <w:tr>
        <w:tblPrEx>
          <w:tblLayout w:type="fixed"/>
          <w:tblCellMar>
            <w:top w:w="0" w:type="dxa"/>
            <w:left w:w="108" w:type="dxa"/>
            <w:bottom w:w="0" w:type="dxa"/>
            <w:right w:w="108" w:type="dxa"/>
          </w:tblCellMar>
        </w:tblPrEx>
        <w:trPr>
          <w:cantSplit/>
          <w:trHeight w:val="284" w:hRule="atLeast"/>
          <w:jc w:val="center"/>
        </w:trPr>
        <w:tc>
          <w:tcPr>
            <w:tcW w:w="3668" w:type="dxa"/>
            <w:noWrap w:val="0"/>
            <w:vAlign w:val="center"/>
          </w:tcPr>
          <w:p>
            <w:pPr>
              <w:spacing w:line="360" w:lineRule="auto"/>
              <w:rPr>
                <w:rFonts w:ascii="仿宋_GB2312" w:eastAsia="仿宋_GB2312"/>
                <w:color w:val="000000"/>
                <w:sz w:val="28"/>
                <w:szCs w:val="28"/>
              </w:rPr>
            </w:pPr>
            <w:r>
              <w:rPr>
                <w:rFonts w:ascii="仿宋_GB2312" w:eastAsia="仿宋_GB2312"/>
                <w:color w:val="000000"/>
                <w:sz w:val="28"/>
                <w:szCs w:val="28"/>
              </w:rPr>
              <w:t>平均风速</w:t>
            </w:r>
          </w:p>
        </w:tc>
        <w:tc>
          <w:tcPr>
            <w:tcW w:w="3439" w:type="dxa"/>
            <w:noWrap w:val="0"/>
            <w:vAlign w:val="top"/>
          </w:tcPr>
          <w:p>
            <w:pPr>
              <w:spacing w:line="360" w:lineRule="auto"/>
              <w:rPr>
                <w:rFonts w:ascii="仿宋_GB2312" w:eastAsia="仿宋_GB2312"/>
                <w:color w:val="000000"/>
                <w:sz w:val="28"/>
                <w:szCs w:val="28"/>
              </w:rPr>
            </w:pPr>
            <w:r>
              <w:rPr>
                <w:rFonts w:ascii="仿宋_GB2312" w:eastAsia="仿宋_GB2312"/>
                <w:color w:val="000000"/>
                <w:sz w:val="28"/>
                <w:szCs w:val="28"/>
              </w:rPr>
              <w:t>2.4 m/s</w:t>
            </w:r>
          </w:p>
        </w:tc>
      </w:tr>
      <w:tr>
        <w:tblPrEx>
          <w:tblLayout w:type="fixed"/>
          <w:tblCellMar>
            <w:top w:w="0" w:type="dxa"/>
            <w:left w:w="108" w:type="dxa"/>
            <w:bottom w:w="0" w:type="dxa"/>
            <w:right w:w="108" w:type="dxa"/>
          </w:tblCellMar>
        </w:tblPrEx>
        <w:trPr>
          <w:cantSplit/>
          <w:trHeight w:val="284" w:hRule="atLeast"/>
          <w:jc w:val="center"/>
        </w:trPr>
        <w:tc>
          <w:tcPr>
            <w:tcW w:w="3668" w:type="dxa"/>
            <w:noWrap w:val="0"/>
            <w:vAlign w:val="center"/>
          </w:tcPr>
          <w:p>
            <w:pPr>
              <w:spacing w:line="360" w:lineRule="auto"/>
              <w:rPr>
                <w:rFonts w:ascii="仿宋_GB2312" w:eastAsia="仿宋_GB2312"/>
                <w:color w:val="000000"/>
                <w:sz w:val="28"/>
                <w:szCs w:val="28"/>
              </w:rPr>
            </w:pPr>
            <w:r>
              <w:rPr>
                <w:rFonts w:ascii="仿宋_GB2312" w:eastAsia="仿宋_GB2312"/>
                <w:color w:val="000000"/>
                <w:sz w:val="28"/>
                <w:szCs w:val="28"/>
              </w:rPr>
              <w:t>海拔高度( 黄海高程)</w:t>
            </w:r>
          </w:p>
        </w:tc>
        <w:tc>
          <w:tcPr>
            <w:tcW w:w="3439" w:type="dxa"/>
            <w:noWrap w:val="0"/>
            <w:vAlign w:val="top"/>
          </w:tcPr>
          <w:p>
            <w:pPr>
              <w:spacing w:line="360" w:lineRule="auto"/>
              <w:rPr>
                <w:rFonts w:ascii="仿宋_GB2312" w:eastAsia="仿宋_GB2312"/>
                <w:color w:val="000000"/>
                <w:sz w:val="28"/>
                <w:szCs w:val="28"/>
              </w:rPr>
            </w:pPr>
            <w:r>
              <w:rPr>
                <w:rFonts w:ascii="仿宋_GB2312" w:eastAsia="仿宋_GB2312"/>
                <w:color w:val="000000"/>
                <w:sz w:val="28"/>
                <w:szCs w:val="28"/>
              </w:rPr>
              <w:t>301.8m</w:t>
            </w:r>
          </w:p>
        </w:tc>
      </w:tr>
    </w:tbl>
    <w:p>
      <w:pPr>
        <w:spacing w:line="360" w:lineRule="auto"/>
        <w:rPr>
          <w:rFonts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w:t>
      </w:r>
      <w:r>
        <w:rPr>
          <w:rFonts w:hint="eastAsia" w:ascii="仿宋_GB2312" w:eastAsia="仿宋_GB2312"/>
          <w:color w:val="000000"/>
          <w:sz w:val="28"/>
          <w:szCs w:val="28"/>
        </w:rPr>
        <w:t>5</w:t>
      </w:r>
      <w:r>
        <w:rPr>
          <w:rFonts w:ascii="仿宋_GB2312" w:eastAsia="仿宋_GB2312"/>
          <w:color w:val="000000"/>
          <w:sz w:val="28"/>
          <w:szCs w:val="28"/>
        </w:rPr>
        <w:t xml:space="preserve"> 厂区工程地质</w:t>
      </w:r>
    </w:p>
    <w:p>
      <w:pPr>
        <w:spacing w:line="360" w:lineRule="auto"/>
        <w:ind w:firstLine="560" w:firstLineChars="200"/>
        <w:rPr>
          <w:rFonts w:ascii="仿宋_GB2312" w:eastAsia="仿宋_GB2312"/>
          <w:color w:val="000000"/>
          <w:sz w:val="28"/>
          <w:szCs w:val="28"/>
        </w:rPr>
      </w:pPr>
      <w:r>
        <w:rPr>
          <w:rFonts w:ascii="仿宋_GB2312" w:eastAsia="仿宋_GB2312"/>
          <w:color w:val="000000"/>
          <w:sz w:val="28"/>
          <w:szCs w:val="28"/>
        </w:rPr>
        <w:t>厂区属于中软场地土，建筑场地类别为</w:t>
      </w:r>
      <w:r>
        <w:rPr>
          <w:rFonts w:hint="eastAsia" w:ascii="仿宋_GB2312" w:eastAsia="仿宋_GB2312"/>
          <w:color w:val="000000"/>
          <w:sz w:val="28"/>
          <w:szCs w:val="28"/>
        </w:rPr>
        <w:t>Ⅱ</w:t>
      </w:r>
      <w:r>
        <w:rPr>
          <w:rFonts w:ascii="仿宋_GB2312" w:eastAsia="仿宋_GB2312"/>
          <w:color w:val="000000"/>
          <w:sz w:val="28"/>
          <w:szCs w:val="28"/>
        </w:rPr>
        <w:t>类（判定依据：《建筑抗震设计规范》（GB50011－2001））。</w:t>
      </w:r>
    </w:p>
    <w:p>
      <w:pPr>
        <w:spacing w:line="360" w:lineRule="auto"/>
        <w:ind w:firstLine="420" w:firstLineChars="150"/>
        <w:rPr>
          <w:rFonts w:hint="eastAsia" w:ascii="仿宋_GB2312" w:eastAsia="仿宋_GB2312"/>
          <w:color w:val="000000"/>
          <w:sz w:val="28"/>
          <w:szCs w:val="28"/>
        </w:rPr>
      </w:pPr>
      <w:r>
        <w:rPr>
          <w:rFonts w:ascii="仿宋_GB2312" w:eastAsia="仿宋_GB2312"/>
          <w:color w:val="000000"/>
          <w:sz w:val="28"/>
          <w:szCs w:val="28"/>
        </w:rPr>
        <w:t>根据《中国地震动参数区划图》（GB18306－2001）厂址区位于地震动峰值加速度0.079g区，相应的地震烈度为6度。主厂房等建筑物为一类建筑物相当于《建筑抗震设计规范》的乙类建筑，按7度采取抗震措施（判定依据：《建筑抗震设计规范》（GB50011－2001）、《火力发电厂土建结构设计技术规定》（DL/T5074））。</w:t>
      </w:r>
    </w:p>
    <w:p>
      <w:pPr>
        <w:spacing w:line="360" w:lineRule="auto"/>
        <w:rPr>
          <w:rFonts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w:t>
      </w:r>
      <w:r>
        <w:rPr>
          <w:rFonts w:hint="eastAsia" w:ascii="仿宋_GB2312" w:eastAsia="仿宋_GB2312"/>
          <w:color w:val="000000"/>
          <w:sz w:val="28"/>
          <w:szCs w:val="28"/>
        </w:rPr>
        <w:t>6</w:t>
      </w:r>
      <w:r>
        <w:rPr>
          <w:rFonts w:ascii="仿宋_GB2312" w:eastAsia="仿宋_GB2312"/>
          <w:color w:val="000000"/>
          <w:sz w:val="28"/>
          <w:szCs w:val="28"/>
        </w:rPr>
        <w:t>改造后目标要求</w:t>
      </w:r>
    </w:p>
    <w:p>
      <w:pPr>
        <w:spacing w:line="360" w:lineRule="auto"/>
        <w:rPr>
          <w:rFonts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w:t>
      </w:r>
      <w:r>
        <w:rPr>
          <w:rFonts w:hint="eastAsia" w:ascii="仿宋_GB2312" w:eastAsia="仿宋_GB2312"/>
          <w:color w:val="000000"/>
          <w:sz w:val="28"/>
          <w:szCs w:val="28"/>
        </w:rPr>
        <w:t>6</w:t>
      </w:r>
      <w:r>
        <w:rPr>
          <w:rFonts w:ascii="仿宋_GB2312" w:eastAsia="仿宋_GB2312"/>
          <w:color w:val="000000"/>
          <w:sz w:val="28"/>
          <w:szCs w:val="28"/>
        </w:rPr>
        <w:t xml:space="preserve">.1、除尘器出口粉尘排放浓度小于10mg/Nm3。 </w:t>
      </w:r>
    </w:p>
    <w:p>
      <w:pPr>
        <w:spacing w:line="360" w:lineRule="auto"/>
        <w:rPr>
          <w:rFonts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w:t>
      </w:r>
      <w:r>
        <w:rPr>
          <w:rFonts w:hint="eastAsia" w:ascii="仿宋_GB2312" w:eastAsia="仿宋_GB2312"/>
          <w:color w:val="000000"/>
          <w:sz w:val="28"/>
          <w:szCs w:val="28"/>
        </w:rPr>
        <w:t>6</w:t>
      </w:r>
      <w:r>
        <w:rPr>
          <w:rFonts w:ascii="仿宋_GB2312" w:eastAsia="仿宋_GB2312"/>
          <w:color w:val="000000"/>
          <w:sz w:val="28"/>
          <w:szCs w:val="28"/>
        </w:rPr>
        <w:t>.2、正常清灰程序下，本体运行阻力：≤1200 Pa；滤袋长期使用后本体最大运行阻力1300Pa，运行期间允许阻力最大值1500 Pa。</w:t>
      </w:r>
    </w:p>
    <w:p>
      <w:pPr>
        <w:spacing w:line="360" w:lineRule="auto"/>
        <w:rPr>
          <w:rFonts w:ascii="仿宋_GB2312" w:eastAsia="仿宋_GB2312"/>
          <w:color w:val="000000"/>
          <w:sz w:val="28"/>
          <w:szCs w:val="28"/>
        </w:rPr>
      </w:pPr>
      <w:r>
        <w:rPr>
          <w:rFonts w:hint="eastAsia" w:ascii="仿宋_GB2312" w:eastAsia="仿宋_GB2312"/>
          <w:color w:val="000000"/>
          <w:sz w:val="28"/>
          <w:szCs w:val="28"/>
        </w:rPr>
        <w:t>4</w:t>
      </w:r>
      <w:r>
        <w:rPr>
          <w:rFonts w:ascii="仿宋_GB2312" w:eastAsia="仿宋_GB2312"/>
          <w:color w:val="000000"/>
          <w:sz w:val="28"/>
          <w:szCs w:val="28"/>
        </w:rPr>
        <w:t>.</w:t>
      </w:r>
      <w:r>
        <w:rPr>
          <w:rFonts w:hint="eastAsia" w:ascii="仿宋_GB2312" w:eastAsia="仿宋_GB2312"/>
          <w:color w:val="000000"/>
          <w:sz w:val="28"/>
          <w:szCs w:val="28"/>
        </w:rPr>
        <w:t>6</w:t>
      </w:r>
      <w:r>
        <w:rPr>
          <w:rFonts w:ascii="仿宋_GB2312" w:eastAsia="仿宋_GB2312"/>
          <w:color w:val="000000"/>
          <w:sz w:val="28"/>
          <w:szCs w:val="28"/>
        </w:rPr>
        <w:t xml:space="preserve">.3、本体漏风率：≤2.5％ ； </w:t>
      </w:r>
    </w:p>
    <w:p>
      <w:pPr>
        <w:spacing w:line="360" w:lineRule="auto"/>
        <w:rPr>
          <w:rFonts w:hint="eastAsia" w:ascii="仿宋_GB2312" w:eastAsia="仿宋_GB2312"/>
          <w:b/>
          <w:color w:val="000000"/>
          <w:sz w:val="28"/>
          <w:szCs w:val="28"/>
        </w:rPr>
      </w:pPr>
      <w:r>
        <w:rPr>
          <w:rFonts w:hint="eastAsia" w:ascii="仿宋_GB2312" w:eastAsia="仿宋_GB2312"/>
          <w:b/>
          <w:color w:val="000000"/>
          <w:sz w:val="28"/>
          <w:szCs w:val="28"/>
        </w:rPr>
        <w:t>五、滤袋质量要求：</w:t>
      </w:r>
    </w:p>
    <w:p>
      <w:pPr>
        <w:spacing w:line="360" w:lineRule="auto"/>
        <w:ind w:firstLine="420" w:firstLineChars="150"/>
        <w:rPr>
          <w:rFonts w:hint="eastAsia" w:ascii="仿宋_GB2312" w:eastAsia="仿宋_GB2312"/>
          <w:color w:val="000000"/>
          <w:sz w:val="28"/>
          <w:szCs w:val="28"/>
        </w:rPr>
      </w:pPr>
      <w:r>
        <w:rPr>
          <w:rFonts w:hint="eastAsia" w:ascii="仿宋_GB2312" w:eastAsia="仿宋_GB2312"/>
          <w:color w:val="000000"/>
          <w:sz w:val="28"/>
          <w:szCs w:val="28"/>
        </w:rPr>
        <w:t>1、滤袋</w:t>
      </w:r>
      <w:r>
        <w:rPr>
          <w:rFonts w:ascii="仿宋_GB2312" w:eastAsia="仿宋_GB2312"/>
          <w:color w:val="000000"/>
          <w:sz w:val="28"/>
          <w:szCs w:val="28"/>
        </w:rPr>
        <w:t>采用防水、防油、防腐、防糊袋、抗氧化</w:t>
      </w:r>
      <w:r>
        <w:rPr>
          <w:rFonts w:hint="eastAsia" w:ascii="仿宋_GB2312" w:eastAsia="仿宋_GB2312"/>
          <w:color w:val="000000"/>
          <w:sz w:val="28"/>
          <w:szCs w:val="28"/>
        </w:rPr>
        <w:t>，耐酸碱</w:t>
      </w:r>
      <w:r>
        <w:rPr>
          <w:rFonts w:ascii="仿宋_GB2312" w:eastAsia="仿宋_GB2312"/>
          <w:color w:val="000000"/>
          <w:sz w:val="28"/>
          <w:szCs w:val="28"/>
        </w:rPr>
        <w:t>，耐高温190</w:t>
      </w:r>
      <w:r>
        <w:rPr>
          <w:rFonts w:hint="eastAsia" w:ascii="仿宋_GB2312" w:eastAsia="仿宋_GB2312"/>
          <w:color w:val="000000"/>
          <w:sz w:val="28"/>
          <w:szCs w:val="28"/>
        </w:rPr>
        <w:t>℃</w:t>
      </w:r>
      <w:r>
        <w:rPr>
          <w:rFonts w:ascii="仿宋_GB2312" w:eastAsia="仿宋_GB2312"/>
          <w:color w:val="000000"/>
          <w:sz w:val="28"/>
          <w:szCs w:val="28"/>
        </w:rPr>
        <w:t>以上的材料，有效使用寿命≥24000小时</w:t>
      </w:r>
      <w:r>
        <w:rPr>
          <w:rFonts w:hint="eastAsia" w:ascii="仿宋_GB2312" w:eastAsia="仿宋_GB2312"/>
          <w:color w:val="000000"/>
          <w:sz w:val="28"/>
          <w:szCs w:val="28"/>
        </w:rPr>
        <w:t>，即在3年运行小时时间内，滤袋的年破损率小于1%。在24000小时的时间内破损滤袋，卖方提供新滤袋并且免费更换。</w:t>
      </w:r>
    </w:p>
    <w:p>
      <w:pPr>
        <w:spacing w:line="360" w:lineRule="auto"/>
        <w:ind w:firstLine="420" w:firstLineChars="150"/>
        <w:rPr>
          <w:rFonts w:ascii="仿宋_GB2312" w:eastAsia="仿宋_GB2312"/>
          <w:color w:val="000000"/>
          <w:sz w:val="28"/>
          <w:szCs w:val="28"/>
        </w:rPr>
      </w:pPr>
      <w:r>
        <w:rPr>
          <w:rFonts w:hint="eastAsia" w:ascii="仿宋_GB2312" w:eastAsia="仿宋_GB2312"/>
          <w:color w:val="000000"/>
          <w:sz w:val="28"/>
          <w:szCs w:val="28"/>
        </w:rPr>
        <w:t>2、</w:t>
      </w:r>
      <w:r>
        <w:rPr>
          <w:rFonts w:ascii="仿宋_GB2312" w:eastAsia="仿宋_GB2312"/>
          <w:color w:val="000000"/>
          <w:sz w:val="28"/>
          <w:szCs w:val="28"/>
        </w:rPr>
        <w:t>滤袋是布袋除尘器的关键部件，</w:t>
      </w:r>
      <w:r>
        <w:rPr>
          <w:rFonts w:hint="eastAsia" w:ascii="仿宋_GB2312" w:eastAsia="仿宋_GB2312"/>
          <w:color w:val="000000"/>
          <w:sz w:val="28"/>
          <w:szCs w:val="28"/>
        </w:rPr>
        <w:t>本工程采用的滤袋材质为PTFE面料+(70%PTFE+30%PPS)基布，滤料须经过防油水、烧光处理，具有优异的抗氧化及耐高温（230℃）功能。</w:t>
      </w:r>
      <w:r>
        <w:rPr>
          <w:rFonts w:ascii="仿宋_GB2312" w:eastAsia="仿宋_GB2312"/>
          <w:color w:val="000000"/>
          <w:sz w:val="28"/>
          <w:szCs w:val="28"/>
        </w:rPr>
        <w:t>布袋除尘器滤袋应方便拆装、密封性好、牢固不掉袋，安装可靠性高，滤袋合理剪裁，尽量减少拼缝。拼接处，重叠搭接宽度不小于10mm。</w:t>
      </w:r>
    </w:p>
    <w:p>
      <w:pPr>
        <w:spacing w:line="360" w:lineRule="auto"/>
        <w:ind w:firstLine="420" w:firstLineChars="150"/>
        <w:rPr>
          <w:rFonts w:hint="eastAsia" w:ascii="仿宋_GB2312" w:eastAsia="仿宋_GB2312"/>
          <w:color w:val="000000"/>
          <w:sz w:val="28"/>
          <w:szCs w:val="28"/>
        </w:rPr>
      </w:pPr>
      <w:r>
        <w:rPr>
          <w:rFonts w:ascii="仿宋_GB2312" w:eastAsia="仿宋_GB2312"/>
          <w:color w:val="000000"/>
          <w:sz w:val="28"/>
          <w:szCs w:val="28"/>
        </w:rPr>
        <w:t>滤袋袋口结构具备与花板良好的密封，袋身采用PTFE缝线缝制。</w:t>
      </w:r>
    </w:p>
    <w:p>
      <w:pPr>
        <w:spacing w:line="360" w:lineRule="auto"/>
        <w:ind w:firstLine="280" w:firstLineChars="100"/>
        <w:rPr>
          <w:rFonts w:hint="eastAsia" w:ascii="仿宋_GB2312" w:eastAsia="仿宋_GB2312"/>
          <w:color w:val="000000"/>
          <w:sz w:val="28"/>
          <w:szCs w:val="28"/>
        </w:rPr>
      </w:pPr>
      <w:r>
        <w:rPr>
          <w:rFonts w:hint="eastAsia" w:ascii="仿宋_GB2312" w:eastAsia="仿宋_GB2312"/>
          <w:color w:val="000000"/>
          <w:sz w:val="28"/>
          <w:szCs w:val="28"/>
        </w:rPr>
        <w:t>3、PPS纤维选用日本东丽或东洋纺织有限公司的产品。提供滤料原产地证明和质量保证。PTFE使用如用国产，采用上海凌桥或常州中澳公司产品。</w:t>
      </w:r>
    </w:p>
    <w:p>
      <w:pPr>
        <w:spacing w:line="360" w:lineRule="auto"/>
        <w:ind w:firstLine="280" w:firstLineChars="100"/>
        <w:rPr>
          <w:rFonts w:hint="eastAsia" w:ascii="仿宋_GB2312" w:eastAsia="仿宋_GB2312"/>
          <w:color w:val="000000"/>
          <w:sz w:val="28"/>
          <w:szCs w:val="28"/>
        </w:rPr>
      </w:pPr>
      <w:r>
        <w:rPr>
          <w:rFonts w:hint="eastAsia" w:ascii="仿宋_GB2312" w:eastAsia="仿宋_GB2312"/>
          <w:color w:val="000000"/>
          <w:sz w:val="28"/>
          <w:szCs w:val="28"/>
        </w:rPr>
        <w:t>4、PPS+PTFE滤料克重≥580 g/m2，滤布进行烧毛压光和PTFE浸渍处理，滤料及布袋均符合GB12625标准。</w:t>
      </w:r>
    </w:p>
    <w:p>
      <w:pPr>
        <w:spacing w:line="360" w:lineRule="auto"/>
        <w:ind w:firstLine="280" w:firstLineChars="100"/>
        <w:rPr>
          <w:rFonts w:hint="eastAsia" w:ascii="仿宋_GB2312" w:eastAsia="仿宋_GB2312"/>
          <w:color w:val="000000"/>
          <w:sz w:val="28"/>
          <w:szCs w:val="28"/>
        </w:rPr>
      </w:pPr>
      <w:r>
        <w:rPr>
          <w:rFonts w:hint="eastAsia" w:ascii="仿宋_GB2312" w:eastAsia="仿宋_GB2312"/>
          <w:color w:val="000000"/>
          <w:sz w:val="28"/>
          <w:szCs w:val="28"/>
        </w:rPr>
        <w:t>5、滤袋方便安装、密封性好、牢固不掉袋，在500N力下不旋转，在受到500N拉力下不脱落。</w:t>
      </w:r>
    </w:p>
    <w:p>
      <w:pPr>
        <w:spacing w:line="360" w:lineRule="auto"/>
        <w:ind w:firstLine="420" w:firstLineChars="150"/>
        <w:rPr>
          <w:rFonts w:hint="eastAsia" w:ascii="仿宋_GB2312" w:eastAsia="仿宋_GB2312"/>
          <w:color w:val="000000"/>
          <w:sz w:val="28"/>
          <w:szCs w:val="28"/>
        </w:rPr>
      </w:pPr>
      <w:r>
        <w:rPr>
          <w:rFonts w:hint="eastAsia" w:ascii="仿宋_GB2312" w:eastAsia="仿宋_GB2312"/>
          <w:color w:val="000000"/>
          <w:sz w:val="28"/>
          <w:szCs w:val="28"/>
        </w:rPr>
        <w:t>6、滤袋袋身使用强力、耐热、抗化学物质、抗氧化、热膨胀等性能不低于本体材质PTFE缝线缝制，搭边宽度≥15mm。一般缝纫强度不低于本体材料强度的110%。滤袋缝合宽度为10-20mm，包边的薄型滤料取下限、后型滤料塔边取上限。</w:t>
      </w:r>
    </w:p>
    <w:p>
      <w:pPr>
        <w:spacing w:line="360" w:lineRule="auto"/>
        <w:ind w:firstLine="420" w:firstLineChars="150"/>
        <w:rPr>
          <w:rFonts w:hint="eastAsia" w:ascii="仿宋_GB2312" w:eastAsia="仿宋_GB2312"/>
          <w:color w:val="000000"/>
          <w:sz w:val="28"/>
          <w:szCs w:val="28"/>
        </w:rPr>
      </w:pPr>
      <w:r>
        <w:rPr>
          <w:rFonts w:hint="eastAsia" w:ascii="仿宋_GB2312" w:eastAsia="仿宋_GB2312"/>
          <w:color w:val="000000"/>
          <w:sz w:val="28"/>
          <w:szCs w:val="28"/>
        </w:rPr>
        <w:t>7、滤袋缝制：袋体以三针六线，底部和头部以单针和双针机缝制，底部不少于3道缝合线，头部不少于4道缝合线，并保证最上方缝合线能紧贴紧弹簧。</w:t>
      </w:r>
    </w:p>
    <w:p>
      <w:pPr>
        <w:spacing w:line="360" w:lineRule="auto"/>
        <w:ind w:firstLine="420" w:firstLineChars="150"/>
        <w:rPr>
          <w:rFonts w:hint="eastAsia" w:ascii="仿宋_GB2312" w:eastAsia="仿宋_GB2312"/>
          <w:color w:val="000000"/>
          <w:sz w:val="28"/>
          <w:szCs w:val="28"/>
        </w:rPr>
      </w:pPr>
      <w:r>
        <w:rPr>
          <w:rFonts w:hint="eastAsia" w:ascii="仿宋_GB2312" w:eastAsia="仿宋_GB2312"/>
          <w:color w:val="000000"/>
          <w:sz w:val="28"/>
          <w:szCs w:val="28"/>
        </w:rPr>
        <w:t>8、缝制针数 滤袋针数为1000mm内30针±5针。不允许连续跳线，且1000mm内缝线内跳线不超过1针、1线、1处；不允许掉道，且1000mm不超过1处掉道。</w:t>
      </w:r>
    </w:p>
    <w:p>
      <w:pPr>
        <w:spacing w:line="360" w:lineRule="auto"/>
        <w:ind w:firstLine="420" w:firstLineChars="150"/>
        <w:rPr>
          <w:rFonts w:hint="eastAsia" w:ascii="仿宋_GB2312" w:eastAsia="仿宋_GB2312"/>
          <w:color w:val="000000"/>
          <w:sz w:val="28"/>
          <w:szCs w:val="28"/>
        </w:rPr>
      </w:pPr>
      <w:r>
        <w:rPr>
          <w:rFonts w:hint="eastAsia" w:ascii="仿宋_GB2312" w:eastAsia="仿宋_GB2312"/>
          <w:color w:val="000000"/>
          <w:sz w:val="28"/>
          <w:szCs w:val="28"/>
        </w:rPr>
        <w:t>9、缝制垂直度： 在50N拉力下，袋体缝线中心距偏差不大于20mm。</w:t>
      </w:r>
    </w:p>
    <w:p>
      <w:pPr>
        <w:spacing w:line="360" w:lineRule="auto"/>
        <w:ind w:firstLine="420" w:firstLineChars="150"/>
        <w:rPr>
          <w:rFonts w:hint="eastAsia" w:ascii="仿宋_GB2312" w:eastAsia="仿宋_GB2312"/>
          <w:color w:val="000000"/>
          <w:sz w:val="28"/>
          <w:szCs w:val="28"/>
        </w:rPr>
      </w:pPr>
      <w:r>
        <w:rPr>
          <w:rFonts w:hint="eastAsia" w:ascii="仿宋_GB2312" w:eastAsia="仿宋_GB2312"/>
          <w:color w:val="000000"/>
          <w:sz w:val="28"/>
          <w:szCs w:val="28"/>
        </w:rPr>
        <w:t>10、涨紧弹簧材质为不锈钢，弹性能是滤袋侧面紧贴除尘器花板孔，厚度在0.4mm以上，当滤料直径较大时可以考虑加厚。使用实心铜铆钉连接处，搭接处尺寸为6-15mm。</w:t>
      </w:r>
    </w:p>
    <w:p>
      <w:pPr>
        <w:spacing w:line="360" w:lineRule="auto"/>
        <w:ind w:firstLine="420" w:firstLineChars="150"/>
        <w:rPr>
          <w:rFonts w:hint="eastAsia" w:ascii="仿宋_GB2312" w:eastAsia="仿宋_GB2312"/>
          <w:color w:val="000000"/>
          <w:sz w:val="28"/>
          <w:szCs w:val="28"/>
        </w:rPr>
      </w:pPr>
      <w:r>
        <w:rPr>
          <w:rFonts w:hint="eastAsia" w:ascii="仿宋_GB2312" w:eastAsia="仿宋_GB2312"/>
          <w:color w:val="000000"/>
          <w:sz w:val="28"/>
          <w:szCs w:val="28"/>
        </w:rPr>
        <w:t>11、滤袋</w:t>
      </w:r>
      <w:r>
        <w:rPr>
          <w:rFonts w:ascii="仿宋_GB2312" w:eastAsia="仿宋_GB2312"/>
          <w:color w:val="000000"/>
          <w:sz w:val="28"/>
          <w:szCs w:val="28"/>
        </w:rPr>
        <w:t>的材料，</w:t>
      </w:r>
      <w:r>
        <w:rPr>
          <w:rFonts w:hint="eastAsia" w:ascii="仿宋_GB2312" w:eastAsia="仿宋_GB2312"/>
          <w:color w:val="000000"/>
          <w:sz w:val="28"/>
          <w:szCs w:val="28"/>
        </w:rPr>
        <w:t>应充分考虑耐高温（230℃</w:t>
      </w:r>
      <w:r>
        <w:rPr>
          <w:rFonts w:ascii="仿宋_GB2312" w:eastAsia="仿宋_GB2312"/>
          <w:color w:val="000000"/>
          <w:sz w:val="28"/>
          <w:szCs w:val="28"/>
        </w:rPr>
        <w:t>以上</w:t>
      </w:r>
      <w:r>
        <w:rPr>
          <w:rFonts w:hint="eastAsia" w:ascii="仿宋_GB2312" w:eastAsia="仿宋_GB2312"/>
          <w:color w:val="000000"/>
          <w:sz w:val="28"/>
          <w:szCs w:val="28"/>
        </w:rPr>
        <w:t>）、耐酸碱、耐氧化、粉尘颗粒大小，气布比、粉尘磨损性、清灰方式、防糊袋、防油污、</w:t>
      </w:r>
      <w:r>
        <w:rPr>
          <w:rFonts w:ascii="仿宋_GB2312" w:eastAsia="仿宋_GB2312"/>
          <w:color w:val="000000"/>
          <w:sz w:val="28"/>
          <w:szCs w:val="28"/>
        </w:rPr>
        <w:t>防水</w:t>
      </w:r>
      <w:r>
        <w:rPr>
          <w:rFonts w:hint="eastAsia" w:ascii="仿宋_GB2312" w:eastAsia="仿宋_GB2312"/>
          <w:color w:val="000000"/>
          <w:sz w:val="28"/>
          <w:szCs w:val="28"/>
        </w:rPr>
        <w:t>、安装方式等因素。</w:t>
      </w:r>
    </w:p>
    <w:bookmarkEnd w:id="0"/>
    <w:p>
      <w:pPr>
        <w:spacing w:line="360" w:lineRule="auto"/>
        <w:rPr>
          <w:rFonts w:hint="eastAsia" w:ascii="仿宋_GB2312" w:eastAsia="仿宋_GB2312"/>
          <w:b/>
          <w:color w:val="000000"/>
          <w:sz w:val="28"/>
          <w:szCs w:val="28"/>
        </w:rPr>
      </w:pPr>
      <w:r>
        <w:rPr>
          <w:rFonts w:hint="eastAsia" w:ascii="仿宋_GB2312" w:eastAsia="仿宋_GB2312"/>
          <w:b/>
          <w:color w:val="000000"/>
          <w:sz w:val="28"/>
          <w:szCs w:val="28"/>
        </w:rPr>
        <w:t>六、除尘器相关参数</w:t>
      </w:r>
    </w:p>
    <w:tbl>
      <w:tblPr>
        <w:tblStyle w:val="7"/>
        <w:tblW w:w="9314" w:type="dxa"/>
        <w:tblInd w:w="28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60"/>
        <w:gridCol w:w="4374"/>
        <w:gridCol w:w="1332"/>
        <w:gridCol w:w="284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序号</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项   目</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单 位</w:t>
            </w:r>
          </w:p>
        </w:tc>
        <w:tc>
          <w:tcPr>
            <w:tcW w:w="2848" w:type="dxa"/>
            <w:tcBorders>
              <w:top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数  值</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袋式除尘器型号、类型</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LPJ低压脉冲</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处理风量</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m</w:t>
            </w:r>
            <w:r>
              <w:rPr>
                <w:color w:val="000000"/>
                <w:szCs w:val="21"/>
                <w:vertAlign w:val="superscript"/>
              </w:rPr>
              <w:t>3</w:t>
            </w:r>
            <w:r>
              <w:rPr>
                <w:color w:val="000000"/>
                <w:szCs w:val="21"/>
              </w:rPr>
              <w:t>/h</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837190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除尘设计效率</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99.995</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4</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除尘保证效率</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99.99</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5</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出口烟尘浓度</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mg/Nm3</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6</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壳体材料</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Q235</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7</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壳体钢板厚度</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mm</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5</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8</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除尘器允许入口烟气温度</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rFonts w:hint="eastAsia" w:ascii="宋体" w:hAnsi="宋体" w:cs="宋体"/>
                <w:color w:val="000000"/>
                <w:szCs w:val="21"/>
              </w:rPr>
              <w:t>℃</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138</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9</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除尘器允许入口烟气含氧量</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10</w:t>
            </w:r>
          </w:p>
        </w:tc>
        <w:tc>
          <w:tcPr>
            <w:tcW w:w="4374" w:type="dxa"/>
            <w:tcBorders>
              <w:top w:val="single" w:color="000000" w:sz="8" w:space="0"/>
              <w:bottom w:val="single" w:color="000000" w:sz="8" w:space="0"/>
            </w:tcBorders>
            <w:noWrap w:val="0"/>
            <w:vAlign w:val="center"/>
          </w:tcPr>
          <w:p>
            <w:pPr>
              <w:spacing w:line="400" w:lineRule="exact"/>
              <w:rPr>
                <w:color w:val="000000"/>
                <w:szCs w:val="21"/>
              </w:rPr>
            </w:pPr>
            <w:r>
              <w:rPr>
                <w:color w:val="000000"/>
                <w:szCs w:val="21"/>
              </w:rPr>
              <w:t>高温高湿保护方式</w:t>
            </w:r>
          </w:p>
        </w:tc>
        <w:tc>
          <w:tcPr>
            <w:tcW w:w="1332"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事故喷雾降温</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11</w:t>
            </w:r>
          </w:p>
        </w:tc>
        <w:tc>
          <w:tcPr>
            <w:tcW w:w="4374" w:type="dxa"/>
            <w:tcBorders>
              <w:top w:val="single" w:color="000000" w:sz="8" w:space="0"/>
              <w:bottom w:val="single" w:color="000000" w:sz="8" w:space="0"/>
            </w:tcBorders>
            <w:noWrap w:val="0"/>
            <w:vAlign w:val="center"/>
          </w:tcPr>
          <w:p>
            <w:pPr>
              <w:spacing w:line="400" w:lineRule="exact"/>
              <w:rPr>
                <w:color w:val="000000"/>
                <w:szCs w:val="21"/>
              </w:rPr>
            </w:pPr>
            <w:r>
              <w:rPr>
                <w:color w:val="000000"/>
                <w:szCs w:val="21"/>
              </w:rPr>
              <w:t>预喷涂系统</w:t>
            </w:r>
          </w:p>
        </w:tc>
        <w:tc>
          <w:tcPr>
            <w:tcW w:w="1332"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color w:val="000000"/>
                <w:szCs w:val="21"/>
              </w:rPr>
            </w:pPr>
            <w:r>
              <w:rPr>
                <w:color w:val="000000"/>
                <w:szCs w:val="21"/>
              </w:rPr>
              <w:t>套</w:t>
            </w:r>
          </w:p>
        </w:tc>
        <w:tc>
          <w:tcPr>
            <w:tcW w:w="2848" w:type="dxa"/>
            <w:tcBorders>
              <w:top w:val="single" w:color="000000" w:sz="8" w:space="0"/>
              <w:bottom w:val="single" w:color="000000" w:sz="8" w:space="0"/>
              <w:right w:val="single" w:color="000000" w:sz="8" w:space="0"/>
            </w:tcBorders>
            <w:noWrap w:val="0"/>
            <w:vAlign w:val="center"/>
          </w:tcPr>
          <w:p>
            <w:pPr>
              <w:spacing w:line="400" w:lineRule="exact"/>
              <w:jc w:val="center"/>
              <w:rPr>
                <w:color w:val="000000"/>
                <w:szCs w:val="21"/>
              </w:rPr>
            </w:pPr>
            <w:r>
              <w:rPr>
                <w:color w:val="000000"/>
                <w:szCs w:val="21"/>
              </w:rPr>
              <w:t>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12</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本体漏风率</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13</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壳体设计压力(正负压)</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Pa</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6000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14</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室数</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个</w:t>
            </w:r>
          </w:p>
        </w:tc>
        <w:tc>
          <w:tcPr>
            <w:tcW w:w="2848" w:type="dxa"/>
            <w:tcBorders>
              <w:top w:val="single" w:color="000000" w:sz="8" w:space="0"/>
              <w:bottom w:val="single" w:color="000000" w:sz="8" w:space="0"/>
              <w:right w:val="single" w:color="000000" w:sz="8" w:space="0"/>
            </w:tcBorders>
            <w:noWrap w:val="0"/>
            <w:vAlign w:val="center"/>
          </w:tcPr>
          <w:p>
            <w:pPr>
              <w:spacing w:line="400" w:lineRule="exact"/>
              <w:jc w:val="center"/>
              <w:rPr>
                <w:color w:val="000000"/>
                <w:szCs w:val="21"/>
              </w:rPr>
            </w:pPr>
            <w:r>
              <w:rPr>
                <w:color w:val="000000"/>
                <w:szCs w:val="21"/>
              </w:rPr>
              <w:t>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15</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每室滤袋数</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条</w:t>
            </w:r>
          </w:p>
        </w:tc>
        <w:tc>
          <w:tcPr>
            <w:tcW w:w="2848" w:type="dxa"/>
            <w:tcBorders>
              <w:top w:val="single" w:color="000000" w:sz="8" w:space="0"/>
              <w:bottom w:val="single" w:color="000000" w:sz="8" w:space="0"/>
              <w:right w:val="single" w:color="000000" w:sz="8" w:space="0"/>
            </w:tcBorders>
            <w:noWrap w:val="0"/>
            <w:vAlign w:val="center"/>
          </w:tcPr>
          <w:p>
            <w:pPr>
              <w:spacing w:line="400" w:lineRule="exact"/>
              <w:jc w:val="center"/>
              <w:rPr>
                <w:color w:val="000000"/>
                <w:szCs w:val="21"/>
              </w:rPr>
            </w:pPr>
            <w:r>
              <w:rPr>
                <w:color w:val="000000"/>
                <w:szCs w:val="21"/>
              </w:rPr>
              <w:t>1976</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16</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滤袋总数量</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条</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3952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17</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滤袋规格</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mm</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rFonts w:eastAsia="微软雅黑"/>
                <w:color w:val="000000"/>
                <w:szCs w:val="21"/>
              </w:rPr>
              <w:t>Φ</w:t>
            </w:r>
            <w:r>
              <w:rPr>
                <w:color w:val="000000"/>
                <w:szCs w:val="21"/>
              </w:rPr>
              <w:t>160    H8600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18</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总过滤面积</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17075</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19</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过滤风速</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m/min</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＜0.82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color w:val="000000"/>
                <w:szCs w:val="21"/>
              </w:rPr>
            </w:pPr>
            <w:r>
              <w:rPr>
                <w:color w:val="000000"/>
                <w:szCs w:val="21"/>
              </w:rPr>
              <w:t>20</w:t>
            </w:r>
          </w:p>
        </w:tc>
        <w:tc>
          <w:tcPr>
            <w:tcW w:w="4374" w:type="dxa"/>
            <w:tcBorders>
              <w:top w:val="single" w:color="000000" w:sz="8" w:space="0"/>
              <w:bottom w:val="single" w:color="000000" w:sz="8" w:space="0"/>
            </w:tcBorders>
            <w:noWrap w:val="0"/>
            <w:vAlign w:val="center"/>
          </w:tcPr>
          <w:p>
            <w:pPr>
              <w:spacing w:line="400" w:lineRule="exact"/>
              <w:rPr>
                <w:color w:val="000000"/>
                <w:szCs w:val="21"/>
              </w:rPr>
            </w:pPr>
            <w:r>
              <w:rPr>
                <w:color w:val="000000"/>
                <w:szCs w:val="21"/>
              </w:rPr>
              <w:t>滤袋材质</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PTFE面料+(70%PTFE+30%PPS)基布</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21</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滤袋滤料单位重量</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g/m2</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580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22</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滤袋滤料厚度</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mm</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23</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滤袋允许连续正常使用温度</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rFonts w:hint="eastAsia" w:ascii="宋体" w:hAnsi="宋体" w:cs="宋体"/>
                <w:color w:val="000000"/>
                <w:szCs w:val="21"/>
              </w:rPr>
              <w:t>℃</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160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24</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滤袋瞬时最高工作温度</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rFonts w:hint="eastAsia" w:ascii="宋体" w:hAnsi="宋体" w:cs="宋体"/>
                <w:color w:val="000000"/>
                <w:szCs w:val="21"/>
              </w:rPr>
              <w:t>℃</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190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25</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滤袋缝制工艺</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三针六线制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26</w:t>
            </w:r>
          </w:p>
        </w:tc>
        <w:tc>
          <w:tcPr>
            <w:tcW w:w="4374" w:type="dxa"/>
            <w:tcBorders>
              <w:top w:val="single" w:color="000000" w:sz="8" w:space="0"/>
              <w:bottom w:val="single" w:color="000000" w:sz="8" w:space="0"/>
            </w:tcBorders>
            <w:noWrap w:val="0"/>
            <w:vAlign w:val="center"/>
          </w:tcPr>
          <w:p>
            <w:pPr>
              <w:spacing w:line="400" w:lineRule="exact"/>
              <w:rPr>
                <w:color w:val="000000"/>
                <w:szCs w:val="21"/>
              </w:rPr>
            </w:pPr>
            <w:r>
              <w:rPr>
                <w:color w:val="000000"/>
                <w:szCs w:val="21"/>
              </w:rPr>
              <w:t>滤袋产地</w:t>
            </w:r>
          </w:p>
        </w:tc>
        <w:tc>
          <w:tcPr>
            <w:tcW w:w="1332"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color w:val="000000"/>
                <w:szCs w:val="21"/>
              </w:rPr>
            </w:pPr>
          </w:p>
        </w:tc>
        <w:tc>
          <w:tcPr>
            <w:tcW w:w="2848" w:type="dxa"/>
            <w:tcBorders>
              <w:top w:val="single" w:color="000000" w:sz="8" w:space="0"/>
              <w:bottom w:val="single" w:color="000000" w:sz="8" w:space="0"/>
              <w:right w:val="single" w:color="000000" w:sz="8" w:space="0"/>
            </w:tcBorders>
            <w:noWrap w:val="0"/>
            <w:vAlign w:val="center"/>
          </w:tcPr>
          <w:p>
            <w:pPr>
              <w:spacing w:line="400" w:lineRule="exact"/>
              <w:jc w:val="center"/>
              <w:rPr>
                <w:color w:val="000000"/>
                <w:szCs w:val="21"/>
              </w:rPr>
            </w:pPr>
            <w:r>
              <w:rPr>
                <w:color w:val="000000"/>
                <w:szCs w:val="21"/>
              </w:rPr>
              <w:t>上海、江苏、抚顺</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27</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滤袋使用寿命</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年</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28</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寿命期内滤袋破损率</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29</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滤袋安装间距</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mm</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＞240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30</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滤袋固定及密封方式</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弹簧张紧加袋笼法兰压边</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31</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袋笼材质</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Q235</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32</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袋笼规格</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mm</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rFonts w:eastAsia="微软雅黑"/>
                <w:color w:val="000000"/>
                <w:szCs w:val="21"/>
              </w:rPr>
              <w:t>Φ</w:t>
            </w:r>
            <w:r>
              <w:rPr>
                <w:color w:val="000000"/>
                <w:szCs w:val="21"/>
              </w:rPr>
              <w:t>160 由</w:t>
            </w:r>
            <w:r>
              <w:rPr>
                <w:rFonts w:hint="eastAsia"/>
                <w:color w:val="000000"/>
                <w:szCs w:val="21"/>
              </w:rPr>
              <w:t>三</w:t>
            </w:r>
            <w:r>
              <w:rPr>
                <w:color w:val="000000"/>
                <w:szCs w:val="21"/>
              </w:rPr>
              <w:t>节组成</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33</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袋笼纵筋直径和数量</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mm</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3.8/16根</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34</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袋笼防腐处理工艺</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静电喷涂有机硅</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35</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花板厚度</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mm</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6</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36</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花板平面度</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1/1000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37</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过滤形式</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外滤式</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38</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脉冲阀规格</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大3寸淹没式</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39</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脉冲阀数量</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只</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208</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40</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脉冲阀及膜片寿命</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万次</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100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41</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滤袋的清灰方式</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低压脉冲</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42</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清灰装置工作方式</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在线清灰</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43</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清灰压力</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MPa</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0.25-0.35可调</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44</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清灰喷吹时间</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s</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15s可调</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45</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清灰喷吹间隔</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s</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30s可调</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left w:val="single" w:color="000000" w:sz="8" w:space="0"/>
              <w:right w:val="single" w:color="000000" w:sz="8" w:space="0"/>
            </w:tcBorders>
            <w:noWrap w:val="0"/>
            <w:vAlign w:val="top"/>
          </w:tcPr>
          <w:p>
            <w:pPr>
              <w:spacing w:line="400" w:lineRule="exact"/>
              <w:jc w:val="center"/>
              <w:rPr>
                <w:color w:val="000000"/>
                <w:szCs w:val="21"/>
              </w:rPr>
            </w:pPr>
            <w:r>
              <w:rPr>
                <w:color w:val="000000"/>
                <w:szCs w:val="21"/>
              </w:rPr>
              <w:t>46</w:t>
            </w:r>
          </w:p>
        </w:tc>
        <w:tc>
          <w:tcPr>
            <w:tcW w:w="4374" w:type="dxa"/>
            <w:noWrap w:val="0"/>
            <w:vAlign w:val="top"/>
          </w:tcPr>
          <w:p>
            <w:pPr>
              <w:spacing w:line="400" w:lineRule="exact"/>
              <w:rPr>
                <w:color w:val="000000"/>
                <w:szCs w:val="21"/>
              </w:rPr>
            </w:pPr>
            <w:r>
              <w:rPr>
                <w:color w:val="000000"/>
                <w:szCs w:val="21"/>
              </w:rPr>
              <w:t>气源品质</w:t>
            </w:r>
          </w:p>
        </w:tc>
        <w:tc>
          <w:tcPr>
            <w:tcW w:w="1332" w:type="dxa"/>
            <w:tcBorders>
              <w:left w:val="single" w:color="000000" w:sz="8" w:space="0"/>
              <w:right w:val="single" w:color="000000" w:sz="8" w:space="0"/>
            </w:tcBorders>
            <w:noWrap w:val="0"/>
            <w:vAlign w:val="top"/>
          </w:tcPr>
          <w:p>
            <w:pPr>
              <w:spacing w:line="400" w:lineRule="exact"/>
              <w:rPr>
                <w:color w:val="000000"/>
                <w:szCs w:val="21"/>
              </w:rPr>
            </w:pPr>
          </w:p>
        </w:tc>
        <w:tc>
          <w:tcPr>
            <w:tcW w:w="2848" w:type="dxa"/>
            <w:noWrap w:val="0"/>
            <w:vAlign w:val="top"/>
          </w:tcPr>
          <w:p>
            <w:pPr>
              <w:spacing w:line="400" w:lineRule="exact"/>
              <w:jc w:val="center"/>
              <w:rPr>
                <w:color w:val="000000"/>
                <w:szCs w:val="21"/>
              </w:rPr>
            </w:pPr>
            <w:r>
              <w:rPr>
                <w:color w:val="000000"/>
                <w:szCs w:val="21"/>
              </w:rPr>
              <w:t>除油除水压缩空气</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47</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耗气量</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Nm3/min</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10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48</w:t>
            </w:r>
          </w:p>
        </w:tc>
        <w:tc>
          <w:tcPr>
            <w:tcW w:w="4374" w:type="dxa"/>
            <w:tcBorders>
              <w:top w:val="single" w:color="000000" w:sz="8" w:space="0"/>
              <w:bottom w:val="single" w:color="000000" w:sz="8" w:space="0"/>
            </w:tcBorders>
            <w:noWrap w:val="0"/>
            <w:vAlign w:val="top"/>
          </w:tcPr>
          <w:p>
            <w:pPr>
              <w:spacing w:line="400" w:lineRule="exact"/>
              <w:rPr>
                <w:color w:val="000000"/>
                <w:szCs w:val="21"/>
              </w:rPr>
            </w:pPr>
            <w:r>
              <w:rPr>
                <w:color w:val="000000"/>
                <w:szCs w:val="21"/>
              </w:rPr>
              <w:t>用电负荷</w:t>
            </w:r>
          </w:p>
        </w:tc>
        <w:tc>
          <w:tcPr>
            <w:tcW w:w="1332"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color w:val="000000"/>
                <w:szCs w:val="21"/>
              </w:rPr>
            </w:pPr>
            <w:r>
              <w:rPr>
                <w:color w:val="000000"/>
                <w:szCs w:val="21"/>
              </w:rPr>
              <w:t>KW</w:t>
            </w:r>
          </w:p>
        </w:tc>
        <w:tc>
          <w:tcPr>
            <w:tcW w:w="2848" w:type="dxa"/>
            <w:tcBorders>
              <w:top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40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49</w:t>
            </w:r>
          </w:p>
        </w:tc>
        <w:tc>
          <w:tcPr>
            <w:tcW w:w="4374" w:type="dxa"/>
            <w:tcBorders>
              <w:top w:val="single" w:color="000000" w:sz="8" w:space="0"/>
              <w:bottom w:val="single" w:color="000000" w:sz="8" w:space="0"/>
            </w:tcBorders>
            <w:noWrap w:val="0"/>
            <w:vAlign w:val="center"/>
          </w:tcPr>
          <w:p>
            <w:pPr>
              <w:spacing w:line="400" w:lineRule="exact"/>
              <w:rPr>
                <w:color w:val="000000"/>
                <w:szCs w:val="21"/>
              </w:rPr>
            </w:pPr>
            <w:r>
              <w:rPr>
                <w:color w:val="000000"/>
                <w:szCs w:val="21"/>
              </w:rPr>
              <w:t>灰斗加热形式</w:t>
            </w:r>
          </w:p>
        </w:tc>
        <w:tc>
          <w:tcPr>
            <w:tcW w:w="1332"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center"/>
          </w:tcPr>
          <w:p>
            <w:pPr>
              <w:spacing w:line="400" w:lineRule="exact"/>
              <w:jc w:val="center"/>
              <w:rPr>
                <w:color w:val="000000"/>
                <w:szCs w:val="21"/>
              </w:rPr>
            </w:pPr>
            <w:r>
              <w:rPr>
                <w:color w:val="000000"/>
                <w:szCs w:val="21"/>
              </w:rPr>
              <w:t>电加热</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50</w:t>
            </w:r>
          </w:p>
        </w:tc>
        <w:tc>
          <w:tcPr>
            <w:tcW w:w="4374" w:type="dxa"/>
            <w:tcBorders>
              <w:top w:val="single" w:color="000000" w:sz="8" w:space="0"/>
              <w:bottom w:val="single" w:color="000000" w:sz="8" w:space="0"/>
            </w:tcBorders>
            <w:noWrap w:val="0"/>
            <w:vAlign w:val="center"/>
          </w:tcPr>
          <w:p>
            <w:pPr>
              <w:spacing w:line="400" w:lineRule="exact"/>
              <w:rPr>
                <w:color w:val="000000"/>
                <w:szCs w:val="21"/>
              </w:rPr>
            </w:pPr>
            <w:r>
              <w:rPr>
                <w:color w:val="000000"/>
                <w:szCs w:val="21"/>
              </w:rPr>
              <w:t>脉冲宽度</w:t>
            </w:r>
          </w:p>
        </w:tc>
        <w:tc>
          <w:tcPr>
            <w:tcW w:w="1332"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center"/>
          </w:tcPr>
          <w:p>
            <w:pPr>
              <w:spacing w:line="400" w:lineRule="exact"/>
              <w:jc w:val="center"/>
              <w:rPr>
                <w:color w:val="000000"/>
                <w:szCs w:val="21"/>
              </w:rPr>
            </w:pPr>
            <w:r>
              <w:rPr>
                <w:color w:val="000000"/>
                <w:szCs w:val="21"/>
              </w:rPr>
              <w:t>150ms可调</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76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color w:val="000000"/>
                <w:szCs w:val="21"/>
              </w:rPr>
            </w:pPr>
            <w:r>
              <w:rPr>
                <w:color w:val="000000"/>
                <w:szCs w:val="21"/>
              </w:rPr>
              <w:t>51</w:t>
            </w:r>
          </w:p>
        </w:tc>
        <w:tc>
          <w:tcPr>
            <w:tcW w:w="4374" w:type="dxa"/>
            <w:tcBorders>
              <w:top w:val="single" w:color="000000" w:sz="8" w:space="0"/>
              <w:bottom w:val="single" w:color="000000" w:sz="8" w:space="0"/>
            </w:tcBorders>
            <w:noWrap w:val="0"/>
            <w:vAlign w:val="center"/>
          </w:tcPr>
          <w:p>
            <w:pPr>
              <w:spacing w:line="400" w:lineRule="exact"/>
              <w:rPr>
                <w:color w:val="000000"/>
                <w:szCs w:val="21"/>
              </w:rPr>
            </w:pPr>
            <w:r>
              <w:rPr>
                <w:color w:val="000000"/>
                <w:szCs w:val="21"/>
              </w:rPr>
              <w:t>脉冲周期</w:t>
            </w:r>
          </w:p>
        </w:tc>
        <w:tc>
          <w:tcPr>
            <w:tcW w:w="1332"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color w:val="000000"/>
                <w:szCs w:val="21"/>
              </w:rPr>
            </w:pPr>
          </w:p>
        </w:tc>
        <w:tc>
          <w:tcPr>
            <w:tcW w:w="2848" w:type="dxa"/>
            <w:tcBorders>
              <w:top w:val="single" w:color="000000" w:sz="8" w:space="0"/>
              <w:bottom w:val="single" w:color="000000" w:sz="8" w:space="0"/>
              <w:right w:val="single" w:color="000000" w:sz="8" w:space="0"/>
            </w:tcBorders>
            <w:noWrap w:val="0"/>
            <w:vAlign w:val="center"/>
          </w:tcPr>
          <w:p>
            <w:pPr>
              <w:spacing w:line="400" w:lineRule="exact"/>
              <w:jc w:val="center"/>
              <w:rPr>
                <w:color w:val="000000"/>
                <w:szCs w:val="21"/>
              </w:rPr>
            </w:pPr>
            <w:r>
              <w:rPr>
                <w:color w:val="000000"/>
                <w:szCs w:val="21"/>
              </w:rPr>
              <w:t>15s可调</w:t>
            </w:r>
          </w:p>
        </w:tc>
      </w:tr>
    </w:tbl>
    <w:p>
      <w:pPr>
        <w:spacing w:line="360" w:lineRule="auto"/>
        <w:rPr>
          <w:rFonts w:hint="eastAsia" w:ascii="仿宋_GB2312" w:eastAsia="仿宋_GB2312"/>
          <w:b/>
          <w:color w:val="000000"/>
          <w:sz w:val="28"/>
          <w:szCs w:val="28"/>
        </w:rPr>
      </w:pPr>
    </w:p>
    <w:p>
      <w:pPr>
        <w:spacing w:line="360" w:lineRule="auto"/>
        <w:rPr>
          <w:rFonts w:hint="eastAsia" w:ascii="仿宋_GB2312" w:eastAsia="仿宋_GB2312"/>
          <w:b/>
          <w:color w:val="000000"/>
          <w:sz w:val="28"/>
          <w:szCs w:val="28"/>
        </w:rPr>
      </w:pPr>
    </w:p>
    <w:p>
      <w:pPr>
        <w:spacing w:line="360" w:lineRule="auto"/>
        <w:rPr>
          <w:rFonts w:hint="eastAsia" w:ascii="仿宋_GB2312" w:eastAsia="仿宋_GB2312"/>
          <w:color w:val="000000"/>
          <w:sz w:val="28"/>
          <w:szCs w:val="28"/>
        </w:rPr>
      </w:pPr>
      <w:r>
        <w:rPr>
          <w:rFonts w:hint="eastAsia" w:ascii="仿宋_GB2312" w:eastAsia="仿宋_GB2312"/>
          <w:b/>
          <w:color w:val="000000"/>
          <w:sz w:val="28"/>
          <w:szCs w:val="28"/>
        </w:rPr>
        <w:t xml:space="preserve">                              </w:t>
      </w:r>
      <w:r>
        <w:rPr>
          <w:rFonts w:hint="eastAsia" w:ascii="仿宋_GB2312" w:eastAsia="仿宋_GB2312"/>
          <w:color w:val="000000"/>
          <w:sz w:val="28"/>
          <w:szCs w:val="28"/>
        </w:rPr>
        <w:t xml:space="preserve">     发电公司检修部</w:t>
      </w:r>
    </w:p>
    <w:p>
      <w:pPr>
        <w:spacing w:line="360" w:lineRule="auto"/>
        <w:ind w:firstLine="4900" w:firstLineChars="1750"/>
        <w:rPr>
          <w:rFonts w:hint="eastAsia" w:ascii="仿宋_GB2312" w:eastAsia="仿宋_GB2312"/>
          <w:color w:val="000000"/>
          <w:sz w:val="28"/>
          <w:szCs w:val="28"/>
        </w:rPr>
      </w:pPr>
      <w:r>
        <w:rPr>
          <w:rFonts w:hint="eastAsia" w:ascii="仿宋_GB2312" w:eastAsia="仿宋_GB2312"/>
          <w:color w:val="000000"/>
          <w:sz w:val="28"/>
          <w:szCs w:val="28"/>
        </w:rPr>
        <w:t>二0一九年一月四日</w:t>
      </w:r>
    </w:p>
    <w:p>
      <w:pPr>
        <w:rPr>
          <w:rFonts w:ascii="仿宋" w:hAnsi="仿宋" w:eastAsia="仿宋" w:cs="Times New Roman"/>
          <w:kern w:val="2"/>
          <w:sz w:val="28"/>
          <w:szCs w:val="28"/>
          <w:lang w:val="en-US" w:eastAsia="zh-CN" w:bidi="ar-SA"/>
        </w:rPr>
      </w:pPr>
    </w:p>
    <w:p>
      <w:pPr>
        <w:rPr>
          <w:rFonts w:ascii="仿宋" w:hAnsi="仿宋" w:eastAsia="仿宋" w:cs="Times New Roman"/>
          <w:kern w:val="2"/>
          <w:sz w:val="28"/>
          <w:szCs w:val="28"/>
          <w:lang w:val="en-US" w:eastAsia="zh-CN" w:bidi="ar-SA"/>
        </w:rPr>
      </w:pPr>
    </w:p>
    <w:p>
      <w:pPr>
        <w:rPr>
          <w:rFonts w:ascii="仿宋" w:hAnsi="仿宋" w:eastAsia="仿宋" w:cs="Times New Roman"/>
          <w:kern w:val="2"/>
          <w:sz w:val="28"/>
          <w:szCs w:val="28"/>
          <w:lang w:val="en-US" w:eastAsia="zh-CN" w:bidi="ar-SA"/>
        </w:rPr>
      </w:pPr>
    </w:p>
    <w:p>
      <w:pPr>
        <w:rPr>
          <w:rFonts w:ascii="仿宋" w:hAnsi="仿宋" w:eastAsia="仿宋" w:cs="Times New Roman"/>
          <w:kern w:val="2"/>
          <w:sz w:val="28"/>
          <w:szCs w:val="28"/>
          <w:lang w:val="en-US" w:eastAsia="zh-CN" w:bidi="ar-SA"/>
        </w:rPr>
      </w:pPr>
    </w:p>
    <w:p>
      <w:pPr>
        <w:rPr>
          <w:rFonts w:ascii="仿宋" w:hAnsi="仿宋" w:eastAsia="仿宋" w:cs="Times New Roman"/>
          <w:kern w:val="2"/>
          <w:sz w:val="28"/>
          <w:szCs w:val="28"/>
          <w:lang w:val="en-US" w:eastAsia="zh-CN" w:bidi="ar-SA"/>
        </w:rPr>
      </w:pPr>
    </w:p>
    <w:p>
      <w:pPr>
        <w:tabs>
          <w:tab w:val="left" w:pos="1647"/>
        </w:tabs>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ab/>
      </w:r>
    </w:p>
    <w:p>
      <w:pPr>
        <w:tabs>
          <w:tab w:val="left" w:pos="1647"/>
        </w:tabs>
        <w:jc w:val="left"/>
        <w:rPr>
          <w:rFonts w:hint="eastAsia" w:ascii="仿宋" w:hAnsi="仿宋" w:eastAsia="仿宋" w:cs="Times New Roman"/>
          <w:kern w:val="2"/>
          <w:sz w:val="28"/>
          <w:szCs w:val="28"/>
          <w:lang w:val="en-US" w:eastAsia="zh-CN" w:bidi="ar-SA"/>
        </w:rPr>
      </w:pPr>
    </w:p>
    <w:p>
      <w:pPr>
        <w:tabs>
          <w:tab w:val="left" w:pos="1647"/>
        </w:tabs>
        <w:jc w:val="left"/>
        <w:rPr>
          <w:rFonts w:hint="eastAsia" w:ascii="仿宋" w:hAnsi="仿宋" w:eastAsia="仿宋" w:cs="Times New Roman"/>
          <w:kern w:val="2"/>
          <w:sz w:val="28"/>
          <w:szCs w:val="28"/>
          <w:lang w:val="en-US" w:eastAsia="zh-CN" w:bidi="ar-SA"/>
        </w:rPr>
      </w:pPr>
    </w:p>
    <w:p>
      <w:pPr>
        <w:tabs>
          <w:tab w:val="left" w:pos="1647"/>
        </w:tabs>
        <w:jc w:val="left"/>
        <w:rPr>
          <w:rFonts w:hint="eastAsia" w:ascii="仿宋" w:hAnsi="仿宋" w:eastAsia="仿宋" w:cs="Times New Roman"/>
          <w:kern w:val="2"/>
          <w:sz w:val="28"/>
          <w:szCs w:val="28"/>
          <w:lang w:val="en-US" w:eastAsia="zh-CN" w:bidi="ar-SA"/>
        </w:rPr>
      </w:pPr>
    </w:p>
    <w:p>
      <w:pPr>
        <w:tabs>
          <w:tab w:val="left" w:pos="1647"/>
        </w:tabs>
        <w:jc w:val="left"/>
        <w:rPr>
          <w:rFonts w:hint="eastAsia" w:ascii="仿宋" w:hAnsi="仿宋" w:eastAsia="仿宋" w:cs="Times New Roman"/>
          <w:kern w:val="2"/>
          <w:sz w:val="28"/>
          <w:szCs w:val="28"/>
          <w:lang w:val="en-US" w:eastAsia="zh-CN" w:bidi="ar-SA"/>
        </w:rPr>
      </w:pPr>
    </w:p>
    <w:sectPr>
      <w:footerReference r:id="rId3" w:type="default"/>
      <w:pgSz w:w="11906" w:h="16838"/>
      <w:pgMar w:top="1440" w:right="1588" w:bottom="1440"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17E22"/>
    <w:rsid w:val="00035243"/>
    <w:rsid w:val="00087117"/>
    <w:rsid w:val="00093456"/>
    <w:rsid w:val="000A629A"/>
    <w:rsid w:val="000B4A68"/>
    <w:rsid w:val="00100ADC"/>
    <w:rsid w:val="00114267"/>
    <w:rsid w:val="00122D0C"/>
    <w:rsid w:val="00123226"/>
    <w:rsid w:val="00125F20"/>
    <w:rsid w:val="00135396"/>
    <w:rsid w:val="00143BAB"/>
    <w:rsid w:val="00147F6D"/>
    <w:rsid w:val="00152308"/>
    <w:rsid w:val="00172A27"/>
    <w:rsid w:val="00177B74"/>
    <w:rsid w:val="001A2335"/>
    <w:rsid w:val="001B4416"/>
    <w:rsid w:val="001B7F79"/>
    <w:rsid w:val="001C149E"/>
    <w:rsid w:val="001D19C8"/>
    <w:rsid w:val="002234D1"/>
    <w:rsid w:val="00250DF9"/>
    <w:rsid w:val="00255C5F"/>
    <w:rsid w:val="00265237"/>
    <w:rsid w:val="00286D83"/>
    <w:rsid w:val="00294589"/>
    <w:rsid w:val="00296F40"/>
    <w:rsid w:val="002A7572"/>
    <w:rsid w:val="002C3BBA"/>
    <w:rsid w:val="002D1AAA"/>
    <w:rsid w:val="002F446C"/>
    <w:rsid w:val="0030764D"/>
    <w:rsid w:val="00314435"/>
    <w:rsid w:val="00316343"/>
    <w:rsid w:val="00333B55"/>
    <w:rsid w:val="0034757B"/>
    <w:rsid w:val="00361537"/>
    <w:rsid w:val="00367FE6"/>
    <w:rsid w:val="00387328"/>
    <w:rsid w:val="003A3FAE"/>
    <w:rsid w:val="003B2CBC"/>
    <w:rsid w:val="00420519"/>
    <w:rsid w:val="0042769D"/>
    <w:rsid w:val="00433169"/>
    <w:rsid w:val="00433ADF"/>
    <w:rsid w:val="00446EA7"/>
    <w:rsid w:val="00460296"/>
    <w:rsid w:val="00470A4A"/>
    <w:rsid w:val="004B0881"/>
    <w:rsid w:val="004D2674"/>
    <w:rsid w:val="004D2CAC"/>
    <w:rsid w:val="004E3186"/>
    <w:rsid w:val="00502E87"/>
    <w:rsid w:val="00506F70"/>
    <w:rsid w:val="005311A5"/>
    <w:rsid w:val="005374D9"/>
    <w:rsid w:val="00541729"/>
    <w:rsid w:val="00542117"/>
    <w:rsid w:val="00544ADB"/>
    <w:rsid w:val="005549E6"/>
    <w:rsid w:val="005656DA"/>
    <w:rsid w:val="0056634D"/>
    <w:rsid w:val="00580C8E"/>
    <w:rsid w:val="00590606"/>
    <w:rsid w:val="005A12BF"/>
    <w:rsid w:val="005A5382"/>
    <w:rsid w:val="005C0154"/>
    <w:rsid w:val="005C4626"/>
    <w:rsid w:val="005D7384"/>
    <w:rsid w:val="005E369F"/>
    <w:rsid w:val="005F0514"/>
    <w:rsid w:val="00621922"/>
    <w:rsid w:val="00631F12"/>
    <w:rsid w:val="00650AE9"/>
    <w:rsid w:val="00683D50"/>
    <w:rsid w:val="00683DB8"/>
    <w:rsid w:val="00686774"/>
    <w:rsid w:val="0071702B"/>
    <w:rsid w:val="00727848"/>
    <w:rsid w:val="0077126E"/>
    <w:rsid w:val="00772197"/>
    <w:rsid w:val="00774FCB"/>
    <w:rsid w:val="00776876"/>
    <w:rsid w:val="00782EEE"/>
    <w:rsid w:val="007B1C1F"/>
    <w:rsid w:val="007B20A3"/>
    <w:rsid w:val="007C393C"/>
    <w:rsid w:val="007F10B8"/>
    <w:rsid w:val="00803EF2"/>
    <w:rsid w:val="00827856"/>
    <w:rsid w:val="00834292"/>
    <w:rsid w:val="00840153"/>
    <w:rsid w:val="008406B3"/>
    <w:rsid w:val="00875A6C"/>
    <w:rsid w:val="008A30DB"/>
    <w:rsid w:val="008B4000"/>
    <w:rsid w:val="008B4059"/>
    <w:rsid w:val="008D1E20"/>
    <w:rsid w:val="0091258E"/>
    <w:rsid w:val="00915112"/>
    <w:rsid w:val="00926538"/>
    <w:rsid w:val="00932694"/>
    <w:rsid w:val="00957AEF"/>
    <w:rsid w:val="009765FF"/>
    <w:rsid w:val="00987C5C"/>
    <w:rsid w:val="00997DF3"/>
    <w:rsid w:val="009A4D70"/>
    <w:rsid w:val="009D2D3D"/>
    <w:rsid w:val="009E61E6"/>
    <w:rsid w:val="00A02A81"/>
    <w:rsid w:val="00A16A7C"/>
    <w:rsid w:val="00A17EFF"/>
    <w:rsid w:val="00A25D33"/>
    <w:rsid w:val="00A65595"/>
    <w:rsid w:val="00A7470F"/>
    <w:rsid w:val="00A80992"/>
    <w:rsid w:val="00A85038"/>
    <w:rsid w:val="00AA6330"/>
    <w:rsid w:val="00AB792C"/>
    <w:rsid w:val="00AC2570"/>
    <w:rsid w:val="00AD0EE3"/>
    <w:rsid w:val="00B15581"/>
    <w:rsid w:val="00B35A13"/>
    <w:rsid w:val="00B553B7"/>
    <w:rsid w:val="00B63370"/>
    <w:rsid w:val="00B710D8"/>
    <w:rsid w:val="00B832DC"/>
    <w:rsid w:val="00B90678"/>
    <w:rsid w:val="00B91A45"/>
    <w:rsid w:val="00B92639"/>
    <w:rsid w:val="00BB5A35"/>
    <w:rsid w:val="00BE75A7"/>
    <w:rsid w:val="00C12F21"/>
    <w:rsid w:val="00C3022A"/>
    <w:rsid w:val="00C31583"/>
    <w:rsid w:val="00C376AB"/>
    <w:rsid w:val="00C46F5D"/>
    <w:rsid w:val="00C871C4"/>
    <w:rsid w:val="00CB0ED3"/>
    <w:rsid w:val="00CC3F31"/>
    <w:rsid w:val="00D06116"/>
    <w:rsid w:val="00D1042D"/>
    <w:rsid w:val="00D43277"/>
    <w:rsid w:val="00D44125"/>
    <w:rsid w:val="00D73883"/>
    <w:rsid w:val="00D81B4E"/>
    <w:rsid w:val="00D86B26"/>
    <w:rsid w:val="00D97434"/>
    <w:rsid w:val="00DB12F0"/>
    <w:rsid w:val="00DB3C3C"/>
    <w:rsid w:val="00DC0037"/>
    <w:rsid w:val="00DD3923"/>
    <w:rsid w:val="00DE2E07"/>
    <w:rsid w:val="00DF48A9"/>
    <w:rsid w:val="00E00B22"/>
    <w:rsid w:val="00E02A60"/>
    <w:rsid w:val="00E11A29"/>
    <w:rsid w:val="00E24362"/>
    <w:rsid w:val="00E622B8"/>
    <w:rsid w:val="00E75343"/>
    <w:rsid w:val="00E93231"/>
    <w:rsid w:val="00EA4AD0"/>
    <w:rsid w:val="00ED4C1A"/>
    <w:rsid w:val="00EE7275"/>
    <w:rsid w:val="00F13D31"/>
    <w:rsid w:val="00F15078"/>
    <w:rsid w:val="00F33C8A"/>
    <w:rsid w:val="00F35CA8"/>
    <w:rsid w:val="00F40707"/>
    <w:rsid w:val="00F5089F"/>
    <w:rsid w:val="00F61E16"/>
    <w:rsid w:val="00F6289C"/>
    <w:rsid w:val="00F82837"/>
    <w:rsid w:val="00F9010D"/>
    <w:rsid w:val="00FA6C59"/>
    <w:rsid w:val="00FB2514"/>
    <w:rsid w:val="00FC4E14"/>
    <w:rsid w:val="00FC60C8"/>
    <w:rsid w:val="00FE4805"/>
    <w:rsid w:val="00FE4EB3"/>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DC53BA6"/>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930046B"/>
    <w:rsid w:val="29477193"/>
    <w:rsid w:val="298E65D5"/>
    <w:rsid w:val="29E737F5"/>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813FA2"/>
    <w:rsid w:val="37CC3856"/>
    <w:rsid w:val="38A67E7F"/>
    <w:rsid w:val="38E24814"/>
    <w:rsid w:val="38F169A2"/>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9A7B71"/>
    <w:rsid w:val="49BC7386"/>
    <w:rsid w:val="49CC60E6"/>
    <w:rsid w:val="49DF19D1"/>
    <w:rsid w:val="4A110963"/>
    <w:rsid w:val="4A262C03"/>
    <w:rsid w:val="4A5D70EB"/>
    <w:rsid w:val="4AB045A7"/>
    <w:rsid w:val="4AC34F6C"/>
    <w:rsid w:val="4AF155C9"/>
    <w:rsid w:val="4B110071"/>
    <w:rsid w:val="4B553C62"/>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CC5929"/>
    <w:rsid w:val="54D66B86"/>
    <w:rsid w:val="54F91B6A"/>
    <w:rsid w:val="55615595"/>
    <w:rsid w:val="55623E6D"/>
    <w:rsid w:val="556971D5"/>
    <w:rsid w:val="558D29EF"/>
    <w:rsid w:val="559276A9"/>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0040BC"/>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4EE724A"/>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2CC57CA"/>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link w:val="10"/>
    <w:semiHidden/>
    <w:unhideWhenUsed/>
    <w:qFormat/>
    <w:uiPriority w:val="1"/>
    <w:rPr>
      <w:rFonts w:ascii="Arial" w:hAnsi="Arial"/>
      <w:szCs w:val="21"/>
    </w:rPr>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Balloon Text"/>
    <w:basedOn w:val="1"/>
    <w:link w:val="13"/>
    <w:semiHidden/>
    <w:unhideWhenUsed/>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5"/>
    <w:qFormat/>
    <w:uiPriority w:val="10"/>
    <w:pPr>
      <w:adjustRightInd w:val="0"/>
      <w:snapToGrid w:val="0"/>
      <w:spacing w:before="120" w:after="120" w:line="520" w:lineRule="exact"/>
      <w:jc w:val="center"/>
      <w:outlineLvl w:val="0"/>
    </w:pPr>
    <w:rPr>
      <w:rFonts w:ascii="黑体" w:eastAsia="黑体"/>
      <w:snapToGrid w:val="0"/>
      <w:sz w:val="28"/>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默认段落字体 Para Char Char Char Char"/>
    <w:basedOn w:val="1"/>
    <w:link w:val="9"/>
    <w:qFormat/>
    <w:uiPriority w:val="0"/>
    <w:pPr>
      <w:snapToGrid w:val="0"/>
    </w:pPr>
    <w:rPr>
      <w:rFonts w:ascii="Arial" w:hAnsi="Arial"/>
      <w:szCs w:val="21"/>
    </w:rPr>
  </w:style>
  <w:style w:type="character" w:styleId="11">
    <w:name w:val="page number"/>
    <w:basedOn w:val="9"/>
    <w:unhideWhenUsed/>
    <w:qFormat/>
    <w:uiPriority w:val="99"/>
    <w:rPr>
      <w:kern w:val="2"/>
      <w:sz w:val="21"/>
      <w:szCs w:val="21"/>
    </w:rPr>
  </w:style>
  <w:style w:type="paragraph" w:customStyle="1" w:styleId="12">
    <w:name w:val="Char Char Char1 Char Char Char Char"/>
    <w:basedOn w:val="1"/>
    <w:qFormat/>
    <w:uiPriority w:val="0"/>
    <w:rPr>
      <w:szCs w:val="21"/>
    </w:rPr>
  </w:style>
  <w:style w:type="character" w:customStyle="1" w:styleId="13">
    <w:name w:val="批注框文本 字符"/>
    <w:basedOn w:val="9"/>
    <w:link w:val="3"/>
    <w:semiHidden/>
    <w:qFormat/>
    <w:uiPriority w:val="99"/>
    <w:rPr>
      <w:kern w:val="2"/>
      <w:sz w:val="18"/>
      <w:szCs w:val="18"/>
    </w:rPr>
  </w:style>
  <w:style w:type="character" w:customStyle="1" w:styleId="14">
    <w:name w:val="页脚 字符"/>
    <w:basedOn w:val="9"/>
    <w:link w:val="4"/>
    <w:qFormat/>
    <w:uiPriority w:val="99"/>
    <w:rPr>
      <w:kern w:val="2"/>
      <w:sz w:val="18"/>
    </w:rPr>
  </w:style>
  <w:style w:type="character" w:customStyle="1" w:styleId="15">
    <w:name w:val="标题 字符"/>
    <w:link w:val="6"/>
    <w:qFormat/>
    <w:uiPriority w:val="10"/>
    <w:rPr>
      <w:rFonts w:ascii="黑体" w:eastAsia="黑体"/>
      <w:snapToGrid w:val="0"/>
      <w:kern w:val="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394</Words>
  <Characters>2251</Characters>
  <Lines>18</Lines>
  <Paragraphs>5</Paragraphs>
  <TotalTime>19</TotalTime>
  <ScaleCrop>false</ScaleCrop>
  <LinksUpToDate>false</LinksUpToDate>
  <CharactersWithSpaces>2640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情话，只说给你听</cp:lastModifiedBy>
  <cp:lastPrinted>2019-04-30T09:09:33Z</cp:lastPrinted>
  <dcterms:modified xsi:type="dcterms:W3CDTF">2019-04-30T09:16:54Z</dcterms:modified>
  <dc:title>一、标书制作要求：</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